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11FB7E" w14:textId="77777777" w:rsidR="00EC3A03" w:rsidRPr="00013BBB" w:rsidRDefault="005B67FA" w:rsidP="007051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1C094E">
        <w:rPr>
          <w:rFonts w:ascii="Arial" w:hAnsi="Arial" w:cs="Arial"/>
          <w:b/>
          <w:bCs/>
          <w:sz w:val="20"/>
          <w:szCs w:val="20"/>
        </w:rPr>
        <w:t xml:space="preserve"> </w:t>
      </w:r>
      <w:r w:rsidR="00EC3A03" w:rsidRPr="00013BBB">
        <w:rPr>
          <w:rFonts w:ascii="Arial" w:hAnsi="Arial" w:cs="Arial"/>
          <w:b/>
          <w:bCs/>
          <w:sz w:val="20"/>
          <w:szCs w:val="20"/>
        </w:rPr>
        <w:t xml:space="preserve">Uchwała Nr </w:t>
      </w:r>
      <w:r w:rsidR="001D157D" w:rsidRPr="00013BBB">
        <w:rPr>
          <w:rFonts w:ascii="Arial" w:hAnsi="Arial" w:cs="Arial"/>
          <w:b/>
          <w:bCs/>
          <w:sz w:val="20"/>
          <w:szCs w:val="20"/>
        </w:rPr>
        <w:t>………………..</w:t>
      </w:r>
    </w:p>
    <w:p w14:paraId="23E9F6FA" w14:textId="77777777" w:rsidR="00EC3A03" w:rsidRPr="00013BBB" w:rsidRDefault="007B43DA" w:rsidP="00705199">
      <w:pPr>
        <w:pStyle w:val="Nagwek4"/>
        <w:rPr>
          <w:b/>
          <w:color w:val="auto"/>
          <w:sz w:val="20"/>
          <w:szCs w:val="20"/>
        </w:rPr>
      </w:pPr>
      <w:r w:rsidRPr="00013BBB">
        <w:rPr>
          <w:b/>
          <w:color w:val="auto"/>
          <w:sz w:val="20"/>
          <w:szCs w:val="20"/>
        </w:rPr>
        <w:t xml:space="preserve">Rady </w:t>
      </w:r>
      <w:r w:rsidR="001D157D" w:rsidRPr="00013BBB">
        <w:rPr>
          <w:b/>
          <w:color w:val="auto"/>
          <w:sz w:val="20"/>
          <w:szCs w:val="20"/>
        </w:rPr>
        <w:t xml:space="preserve">Gminy </w:t>
      </w:r>
      <w:r w:rsidR="00117819" w:rsidRPr="00013BBB">
        <w:rPr>
          <w:b/>
          <w:color w:val="auto"/>
          <w:sz w:val="20"/>
          <w:szCs w:val="20"/>
        </w:rPr>
        <w:t>Brenna</w:t>
      </w:r>
      <w:r w:rsidR="001D157D" w:rsidRPr="00013BBB">
        <w:rPr>
          <w:b/>
          <w:color w:val="auto"/>
          <w:sz w:val="20"/>
          <w:szCs w:val="20"/>
        </w:rPr>
        <w:t xml:space="preserve"> </w:t>
      </w:r>
    </w:p>
    <w:p w14:paraId="61B4A55E" w14:textId="77777777" w:rsidR="00EC3A03" w:rsidRPr="00013BBB" w:rsidRDefault="00EC3A03" w:rsidP="007051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z dnia </w:t>
      </w:r>
      <w:r w:rsidR="001D157D" w:rsidRPr="00013BBB">
        <w:rPr>
          <w:rFonts w:ascii="Arial" w:hAnsi="Arial" w:cs="Arial"/>
          <w:sz w:val="20"/>
          <w:szCs w:val="20"/>
        </w:rPr>
        <w:t xml:space="preserve">……………… </w:t>
      </w:r>
      <w:r w:rsidR="00B652BA" w:rsidRPr="00013BBB">
        <w:rPr>
          <w:rFonts w:ascii="Arial" w:hAnsi="Arial" w:cs="Arial"/>
          <w:sz w:val="20"/>
          <w:szCs w:val="20"/>
        </w:rPr>
        <w:t>2024</w:t>
      </w:r>
      <w:r w:rsidRPr="00013BBB">
        <w:rPr>
          <w:rFonts w:ascii="Arial" w:hAnsi="Arial" w:cs="Arial"/>
          <w:sz w:val="20"/>
          <w:szCs w:val="20"/>
        </w:rPr>
        <w:t xml:space="preserve"> r.</w:t>
      </w:r>
    </w:p>
    <w:p w14:paraId="6A38EB1A" w14:textId="77777777" w:rsidR="009E3F43" w:rsidRPr="00013BBB" w:rsidRDefault="009E3F43" w:rsidP="007051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24A02A20" w14:textId="12190D17" w:rsidR="001D157D" w:rsidRPr="00013BBB" w:rsidRDefault="00CB59BC" w:rsidP="00705199">
      <w:pPr>
        <w:pStyle w:val="Tekstpodstawowy3"/>
        <w:rPr>
          <w:color w:val="auto"/>
          <w:sz w:val="20"/>
        </w:rPr>
      </w:pPr>
      <w:r w:rsidRPr="00013BBB">
        <w:rPr>
          <w:color w:val="auto"/>
          <w:spacing w:val="-2"/>
          <w:sz w:val="20"/>
        </w:rPr>
        <w:t xml:space="preserve">w sprawie </w:t>
      </w:r>
      <w:r w:rsidR="001F4CDE" w:rsidRPr="00013BBB">
        <w:rPr>
          <w:color w:val="auto"/>
          <w:spacing w:val="-2"/>
          <w:sz w:val="20"/>
        </w:rPr>
        <w:t xml:space="preserve">zintegrowanego </w:t>
      </w:r>
      <w:r w:rsidR="007B43DA" w:rsidRPr="00013BBB">
        <w:rPr>
          <w:color w:val="auto"/>
          <w:sz w:val="20"/>
        </w:rPr>
        <w:t xml:space="preserve">planu </w:t>
      </w:r>
      <w:r w:rsidR="001F4CDE" w:rsidRPr="00013BBB">
        <w:rPr>
          <w:color w:val="auto"/>
          <w:sz w:val="20"/>
        </w:rPr>
        <w:t xml:space="preserve">inwestycyjnego </w:t>
      </w:r>
      <w:r w:rsidR="00442C2E" w:rsidRPr="00013BBB">
        <w:rPr>
          <w:color w:val="auto"/>
          <w:sz w:val="20"/>
        </w:rPr>
        <w:t>dla obszaru w</w:t>
      </w:r>
      <w:r w:rsidR="00171635" w:rsidRPr="00013BBB">
        <w:rPr>
          <w:color w:val="auto"/>
          <w:sz w:val="20"/>
        </w:rPr>
        <w:t> </w:t>
      </w:r>
      <w:r w:rsidR="00442C2E" w:rsidRPr="00013BBB">
        <w:rPr>
          <w:color w:val="auto"/>
          <w:sz w:val="20"/>
        </w:rPr>
        <w:t>rejonie góry Kotarz w</w:t>
      </w:r>
      <w:r w:rsidR="001F4CDE" w:rsidRPr="00013BBB">
        <w:rPr>
          <w:color w:val="auto"/>
          <w:sz w:val="20"/>
        </w:rPr>
        <w:t> Brennej</w:t>
      </w:r>
    </w:p>
    <w:p w14:paraId="2F7CD3C2" w14:textId="77777777" w:rsidR="00414CE5" w:rsidRPr="00013BBB" w:rsidRDefault="00414CE5" w:rsidP="0070519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2D493EA" w14:textId="531547AB" w:rsidR="00EB412D" w:rsidRPr="00013BBB" w:rsidRDefault="00EB412D" w:rsidP="00705199">
      <w:pPr>
        <w:widowControl w:val="0"/>
        <w:autoSpaceDE w:val="0"/>
        <w:autoSpaceDN w:val="0"/>
        <w:adjustRightInd w:val="0"/>
        <w:ind w:firstLine="426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Na podstawie art. 18 ust. 2 pkt 5 ustawy z dnia 8 marca 1990 r. o samorządzie gminnym (</w:t>
      </w:r>
      <w:r w:rsidR="00B8484E" w:rsidRPr="00013BBB">
        <w:rPr>
          <w:rFonts w:ascii="Arial" w:hAnsi="Arial" w:cs="Arial"/>
          <w:sz w:val="20"/>
          <w:szCs w:val="20"/>
        </w:rPr>
        <w:t>t.j.</w:t>
      </w:r>
      <w:r w:rsidR="0050028F" w:rsidRPr="00013BBB">
        <w:rPr>
          <w:rFonts w:ascii="Arial" w:hAnsi="Arial" w:cs="Arial"/>
          <w:sz w:val="20"/>
          <w:szCs w:val="20"/>
        </w:rPr>
        <w:t>, Dz.</w:t>
      </w:r>
      <w:r w:rsidR="00234399" w:rsidRPr="00013BBB">
        <w:rPr>
          <w:rFonts w:ascii="Arial" w:hAnsi="Arial" w:cs="Arial"/>
          <w:sz w:val="20"/>
          <w:szCs w:val="20"/>
        </w:rPr>
        <w:t xml:space="preserve">U. z </w:t>
      </w:r>
      <w:r w:rsidR="00013BBB">
        <w:rPr>
          <w:rFonts w:ascii="Arial" w:hAnsi="Arial" w:cs="Arial"/>
          <w:sz w:val="20"/>
          <w:szCs w:val="20"/>
        </w:rPr>
        <w:t>2024</w:t>
      </w:r>
      <w:r w:rsidR="00937FD0" w:rsidRPr="00013BBB">
        <w:rPr>
          <w:rFonts w:ascii="Arial" w:hAnsi="Arial" w:cs="Arial"/>
          <w:sz w:val="20"/>
          <w:szCs w:val="20"/>
        </w:rPr>
        <w:t xml:space="preserve"> r.</w:t>
      </w:r>
      <w:r w:rsidR="00B50CC3" w:rsidRPr="00013BBB">
        <w:rPr>
          <w:rFonts w:ascii="Arial" w:hAnsi="Arial" w:cs="Arial"/>
          <w:sz w:val="20"/>
          <w:szCs w:val="20"/>
        </w:rPr>
        <w:t>,</w:t>
      </w:r>
      <w:r w:rsidR="00937FD0" w:rsidRPr="00013BBB">
        <w:rPr>
          <w:rFonts w:ascii="Arial" w:hAnsi="Arial" w:cs="Arial"/>
          <w:sz w:val="20"/>
          <w:szCs w:val="20"/>
        </w:rPr>
        <w:t xml:space="preserve"> poz. </w:t>
      </w:r>
      <w:r w:rsidR="00013BBB">
        <w:rPr>
          <w:rFonts w:ascii="Arial" w:hAnsi="Arial" w:cs="Arial"/>
          <w:sz w:val="20"/>
          <w:szCs w:val="20"/>
        </w:rPr>
        <w:t xml:space="preserve">609 </w:t>
      </w:r>
      <w:r w:rsidR="00286CB4" w:rsidRPr="00013BBB">
        <w:rPr>
          <w:rFonts w:ascii="Arial" w:hAnsi="Arial" w:cs="Arial"/>
          <w:sz w:val="20"/>
          <w:szCs w:val="20"/>
        </w:rPr>
        <w:t>z późn.zm.</w:t>
      </w:r>
      <w:r w:rsidR="001F4CDE" w:rsidRPr="00013BBB">
        <w:rPr>
          <w:rFonts w:ascii="Arial" w:hAnsi="Arial" w:cs="Arial"/>
          <w:sz w:val="20"/>
          <w:szCs w:val="20"/>
        </w:rPr>
        <w:t>) oraz art. 37ea</w:t>
      </w:r>
      <w:r w:rsidRPr="00013BBB">
        <w:rPr>
          <w:rFonts w:ascii="Arial" w:hAnsi="Arial" w:cs="Arial"/>
          <w:sz w:val="20"/>
          <w:szCs w:val="20"/>
        </w:rPr>
        <w:t xml:space="preserve"> ustawy z dnia 27 marca 2003 r. </w:t>
      </w:r>
      <w:r w:rsidRPr="00013BBB">
        <w:rPr>
          <w:rFonts w:ascii="Arial" w:hAnsi="Arial" w:cs="Arial"/>
          <w:spacing w:val="-2"/>
          <w:sz w:val="20"/>
          <w:szCs w:val="20"/>
        </w:rPr>
        <w:t>o planowaniu i</w:t>
      </w:r>
      <w:r w:rsidR="001F4CDE" w:rsidRPr="00013BBB">
        <w:rPr>
          <w:rFonts w:ascii="Arial" w:hAnsi="Arial" w:cs="Arial"/>
          <w:spacing w:val="-2"/>
          <w:sz w:val="20"/>
          <w:szCs w:val="20"/>
        </w:rPr>
        <w:t> </w:t>
      </w:r>
      <w:r w:rsidRPr="00013BBB">
        <w:rPr>
          <w:rFonts w:ascii="Arial" w:hAnsi="Arial" w:cs="Arial"/>
          <w:spacing w:val="-2"/>
          <w:sz w:val="20"/>
          <w:szCs w:val="20"/>
        </w:rPr>
        <w:t>zagospodarowaniu przestrzennym</w:t>
      </w:r>
      <w:r w:rsidR="00E2500C" w:rsidRPr="00013BBB">
        <w:rPr>
          <w:rFonts w:ascii="Arial" w:hAnsi="Arial" w:cs="Arial"/>
          <w:spacing w:val="-2"/>
          <w:sz w:val="20"/>
          <w:szCs w:val="20"/>
        </w:rPr>
        <w:t xml:space="preserve"> (</w:t>
      </w:r>
      <w:r w:rsidR="00B8484E" w:rsidRPr="00013BBB">
        <w:rPr>
          <w:rFonts w:ascii="Arial" w:hAnsi="Arial" w:cs="Arial"/>
          <w:spacing w:val="-2"/>
          <w:sz w:val="20"/>
          <w:szCs w:val="20"/>
        </w:rPr>
        <w:t>t.j.</w:t>
      </w:r>
      <w:r w:rsidR="00413CC2" w:rsidRPr="00013BBB">
        <w:rPr>
          <w:rFonts w:ascii="Arial" w:hAnsi="Arial" w:cs="Arial"/>
          <w:spacing w:val="-2"/>
          <w:sz w:val="20"/>
          <w:szCs w:val="20"/>
        </w:rPr>
        <w:t xml:space="preserve">, Dz. U. z </w:t>
      </w:r>
      <w:r w:rsidR="0077433B">
        <w:rPr>
          <w:rFonts w:ascii="Arial" w:hAnsi="Arial" w:cs="Arial"/>
          <w:spacing w:val="-2"/>
          <w:sz w:val="20"/>
          <w:szCs w:val="20"/>
        </w:rPr>
        <w:t>2024</w:t>
      </w:r>
      <w:r w:rsidR="00E2500C" w:rsidRPr="00013BBB">
        <w:rPr>
          <w:rFonts w:ascii="Arial" w:hAnsi="Arial" w:cs="Arial"/>
          <w:spacing w:val="-2"/>
          <w:sz w:val="20"/>
          <w:szCs w:val="20"/>
        </w:rPr>
        <w:t xml:space="preserve"> </w:t>
      </w:r>
      <w:r w:rsidRPr="00013BBB">
        <w:rPr>
          <w:rFonts w:ascii="Arial" w:hAnsi="Arial" w:cs="Arial"/>
          <w:spacing w:val="-2"/>
          <w:sz w:val="20"/>
          <w:szCs w:val="20"/>
        </w:rPr>
        <w:t>r.</w:t>
      </w:r>
      <w:r w:rsidR="00B50CC3" w:rsidRPr="00013BBB">
        <w:rPr>
          <w:rFonts w:ascii="Arial" w:hAnsi="Arial" w:cs="Arial"/>
          <w:spacing w:val="-2"/>
          <w:sz w:val="20"/>
          <w:szCs w:val="20"/>
        </w:rPr>
        <w:t>,</w:t>
      </w:r>
      <w:r w:rsidRPr="00013BBB">
        <w:rPr>
          <w:rFonts w:ascii="Arial" w:hAnsi="Arial" w:cs="Arial"/>
          <w:spacing w:val="-2"/>
          <w:sz w:val="20"/>
          <w:szCs w:val="20"/>
        </w:rPr>
        <w:t xml:space="preserve"> poz. </w:t>
      </w:r>
      <w:r w:rsidR="0077433B">
        <w:rPr>
          <w:rFonts w:ascii="Arial" w:hAnsi="Arial" w:cs="Arial"/>
          <w:spacing w:val="-2"/>
          <w:sz w:val="20"/>
          <w:szCs w:val="20"/>
        </w:rPr>
        <w:t>1130</w:t>
      </w:r>
      <w:r w:rsidRPr="00013BBB">
        <w:rPr>
          <w:rFonts w:ascii="Arial" w:hAnsi="Arial" w:cs="Arial"/>
          <w:spacing w:val="-2"/>
          <w:sz w:val="20"/>
          <w:szCs w:val="20"/>
        </w:rPr>
        <w:t>), po</w:t>
      </w:r>
      <w:r w:rsidR="004043C0" w:rsidRPr="00013BBB">
        <w:rPr>
          <w:rFonts w:ascii="Arial" w:hAnsi="Arial" w:cs="Arial"/>
          <w:spacing w:val="-2"/>
          <w:sz w:val="20"/>
          <w:szCs w:val="20"/>
        </w:rPr>
        <w:t> </w:t>
      </w:r>
      <w:r w:rsidRPr="00013BBB">
        <w:rPr>
          <w:rFonts w:ascii="Arial" w:hAnsi="Arial" w:cs="Arial"/>
          <w:spacing w:val="-2"/>
          <w:sz w:val="20"/>
          <w:szCs w:val="20"/>
        </w:rPr>
        <w:t>stwierdzeniu</w:t>
      </w:r>
      <w:r w:rsidR="00E5565F" w:rsidRPr="00013BBB">
        <w:rPr>
          <w:rFonts w:ascii="Arial" w:hAnsi="Arial" w:cs="Arial"/>
          <w:spacing w:val="-2"/>
          <w:sz w:val="20"/>
          <w:szCs w:val="20"/>
        </w:rPr>
        <w:t>,</w:t>
      </w:r>
      <w:r w:rsidRPr="00013BBB">
        <w:rPr>
          <w:rFonts w:ascii="Arial" w:hAnsi="Arial" w:cs="Arial"/>
          <w:spacing w:val="-2"/>
          <w:sz w:val="20"/>
          <w:szCs w:val="20"/>
        </w:rPr>
        <w:t xml:space="preserve"> </w:t>
      </w:r>
      <w:r w:rsidR="00E5565F" w:rsidRPr="00013BBB">
        <w:rPr>
          <w:rFonts w:ascii="Arial" w:hAnsi="Arial" w:cs="Arial"/>
          <w:spacing w:val="-2"/>
          <w:sz w:val="20"/>
          <w:szCs w:val="20"/>
        </w:rPr>
        <w:t>ż</w:t>
      </w:r>
      <w:r w:rsidR="00F2190D" w:rsidRPr="00013BBB">
        <w:rPr>
          <w:rFonts w:ascii="Arial" w:hAnsi="Arial" w:cs="Arial"/>
          <w:spacing w:val="-2"/>
          <w:sz w:val="20"/>
          <w:szCs w:val="20"/>
        </w:rPr>
        <w:t xml:space="preserve">e </w:t>
      </w:r>
      <w:r w:rsidR="001F4CDE" w:rsidRPr="00013BBB">
        <w:rPr>
          <w:rFonts w:ascii="Arial" w:hAnsi="Arial" w:cs="Arial"/>
          <w:spacing w:val="-2"/>
          <w:sz w:val="20"/>
          <w:szCs w:val="20"/>
        </w:rPr>
        <w:t xml:space="preserve">zintegrowany </w:t>
      </w:r>
      <w:r w:rsidR="00E5565F" w:rsidRPr="00013BBB">
        <w:rPr>
          <w:rFonts w:ascii="Arial" w:hAnsi="Arial" w:cs="Arial"/>
          <w:spacing w:val="-2"/>
          <w:sz w:val="20"/>
          <w:szCs w:val="20"/>
        </w:rPr>
        <w:t>plan</w:t>
      </w:r>
      <w:r w:rsidR="00341A3A" w:rsidRPr="00013BBB">
        <w:rPr>
          <w:rFonts w:ascii="Arial" w:hAnsi="Arial" w:cs="Arial"/>
          <w:spacing w:val="-2"/>
          <w:sz w:val="20"/>
          <w:szCs w:val="20"/>
        </w:rPr>
        <w:t xml:space="preserve"> </w:t>
      </w:r>
      <w:r w:rsidR="001F4CDE" w:rsidRPr="00013BBB">
        <w:rPr>
          <w:rFonts w:ascii="Arial" w:hAnsi="Arial" w:cs="Arial"/>
          <w:spacing w:val="-2"/>
          <w:sz w:val="20"/>
          <w:szCs w:val="20"/>
        </w:rPr>
        <w:t xml:space="preserve">inwestycyjny jest zgodny z ustaleniami </w:t>
      </w:r>
      <w:r w:rsidR="00413CC2" w:rsidRPr="00013BBB">
        <w:rPr>
          <w:rFonts w:ascii="Arial" w:hAnsi="Arial" w:cs="Arial"/>
          <w:spacing w:val="-2"/>
          <w:sz w:val="20"/>
          <w:szCs w:val="20"/>
        </w:rPr>
        <w:t>s</w:t>
      </w:r>
      <w:r w:rsidR="007B43DA" w:rsidRPr="00013BBB">
        <w:rPr>
          <w:rFonts w:ascii="Arial" w:hAnsi="Arial" w:cs="Arial"/>
          <w:spacing w:val="-2"/>
          <w:sz w:val="20"/>
          <w:szCs w:val="20"/>
        </w:rPr>
        <w:t xml:space="preserve">tudium uwarunkowań i kierunków zagospodarowania przestrzennego Gminy </w:t>
      </w:r>
      <w:r w:rsidR="00117819" w:rsidRPr="00013BBB">
        <w:rPr>
          <w:rFonts w:ascii="Arial" w:hAnsi="Arial" w:cs="Arial"/>
          <w:spacing w:val="-2"/>
          <w:sz w:val="20"/>
          <w:szCs w:val="20"/>
        </w:rPr>
        <w:t>Brenna</w:t>
      </w:r>
      <w:r w:rsidR="001D157D" w:rsidRPr="00013BBB">
        <w:rPr>
          <w:rFonts w:ascii="Arial" w:hAnsi="Arial" w:cs="Arial"/>
          <w:spacing w:val="-2"/>
          <w:sz w:val="20"/>
          <w:szCs w:val="20"/>
        </w:rPr>
        <w:t xml:space="preserve"> </w:t>
      </w:r>
      <w:r w:rsidR="00413CC2" w:rsidRPr="00013BBB">
        <w:rPr>
          <w:rFonts w:ascii="Arial" w:hAnsi="Arial" w:cs="Arial"/>
          <w:spacing w:val="-2"/>
          <w:sz w:val="20"/>
          <w:szCs w:val="20"/>
        </w:rPr>
        <w:t>przyjętego u</w:t>
      </w:r>
      <w:r w:rsidR="007B43DA" w:rsidRPr="00013BBB">
        <w:rPr>
          <w:rFonts w:ascii="Arial" w:hAnsi="Arial" w:cs="Arial"/>
          <w:spacing w:val="-2"/>
          <w:sz w:val="20"/>
          <w:szCs w:val="20"/>
        </w:rPr>
        <w:t xml:space="preserve">chwałą Nr </w:t>
      </w:r>
      <w:r w:rsidR="00FB2B7E" w:rsidRPr="00013BBB">
        <w:rPr>
          <w:rFonts w:ascii="Arial" w:hAnsi="Arial" w:cs="Arial"/>
          <w:spacing w:val="-2"/>
          <w:sz w:val="20"/>
          <w:szCs w:val="20"/>
        </w:rPr>
        <w:t>XXI</w:t>
      </w:r>
      <w:r w:rsidR="007B43DA" w:rsidRPr="00013BBB">
        <w:rPr>
          <w:rFonts w:ascii="Arial" w:hAnsi="Arial" w:cs="Arial"/>
          <w:spacing w:val="-2"/>
          <w:sz w:val="20"/>
          <w:szCs w:val="20"/>
        </w:rPr>
        <w:t>/</w:t>
      </w:r>
      <w:r w:rsidR="00FB2B7E" w:rsidRPr="00013BBB">
        <w:rPr>
          <w:rFonts w:ascii="Arial" w:hAnsi="Arial" w:cs="Arial"/>
          <w:spacing w:val="-2"/>
          <w:sz w:val="20"/>
          <w:szCs w:val="20"/>
        </w:rPr>
        <w:t>237</w:t>
      </w:r>
      <w:r w:rsidR="007B43DA" w:rsidRPr="00013BBB">
        <w:rPr>
          <w:rFonts w:ascii="Arial" w:hAnsi="Arial" w:cs="Arial"/>
          <w:spacing w:val="-2"/>
          <w:sz w:val="20"/>
          <w:szCs w:val="20"/>
        </w:rPr>
        <w:t>/</w:t>
      </w:r>
      <w:r w:rsidR="00FB2B7E" w:rsidRPr="00013BBB">
        <w:rPr>
          <w:rFonts w:ascii="Arial" w:hAnsi="Arial" w:cs="Arial"/>
          <w:spacing w:val="-2"/>
          <w:sz w:val="20"/>
          <w:szCs w:val="20"/>
        </w:rPr>
        <w:t>17</w:t>
      </w:r>
      <w:r w:rsidR="001D157D" w:rsidRPr="00013BBB">
        <w:rPr>
          <w:rFonts w:ascii="Arial" w:hAnsi="Arial" w:cs="Arial"/>
          <w:spacing w:val="-2"/>
          <w:sz w:val="20"/>
          <w:szCs w:val="20"/>
        </w:rPr>
        <w:t xml:space="preserve"> </w:t>
      </w:r>
      <w:r w:rsidR="007B43DA" w:rsidRPr="00013BBB">
        <w:rPr>
          <w:rFonts w:ascii="Arial" w:hAnsi="Arial" w:cs="Arial"/>
          <w:spacing w:val="-2"/>
          <w:sz w:val="20"/>
          <w:szCs w:val="20"/>
        </w:rPr>
        <w:t xml:space="preserve">z dnia </w:t>
      </w:r>
      <w:r w:rsidR="00FB2B7E" w:rsidRPr="00013BBB">
        <w:rPr>
          <w:rFonts w:ascii="Arial" w:hAnsi="Arial" w:cs="Arial"/>
          <w:spacing w:val="-2"/>
          <w:sz w:val="20"/>
          <w:szCs w:val="20"/>
        </w:rPr>
        <w:t xml:space="preserve">13 lipca 2017 </w:t>
      </w:r>
      <w:r w:rsidR="007B43DA" w:rsidRPr="00013BBB">
        <w:rPr>
          <w:rFonts w:ascii="Arial" w:hAnsi="Arial" w:cs="Arial"/>
          <w:spacing w:val="-2"/>
          <w:sz w:val="20"/>
          <w:szCs w:val="20"/>
        </w:rPr>
        <w:t>r.,</w:t>
      </w:r>
      <w:r w:rsidR="007B43DA" w:rsidRPr="00013BBB">
        <w:rPr>
          <w:rFonts w:ascii="Arial" w:hAnsi="Arial" w:cs="Arial"/>
          <w:sz w:val="20"/>
          <w:szCs w:val="20"/>
        </w:rPr>
        <w:t xml:space="preserve"> Rada </w:t>
      </w:r>
      <w:r w:rsidR="001D157D" w:rsidRPr="00013BBB">
        <w:rPr>
          <w:rFonts w:ascii="Arial" w:hAnsi="Arial" w:cs="Arial"/>
          <w:sz w:val="20"/>
          <w:szCs w:val="20"/>
        </w:rPr>
        <w:t xml:space="preserve">Gminy </w:t>
      </w:r>
      <w:r w:rsidR="00117819" w:rsidRPr="00013BBB">
        <w:rPr>
          <w:rFonts w:ascii="Arial" w:hAnsi="Arial" w:cs="Arial"/>
          <w:sz w:val="20"/>
          <w:szCs w:val="20"/>
        </w:rPr>
        <w:t>Brenna</w:t>
      </w:r>
      <w:r w:rsidR="001D157D" w:rsidRPr="00013BBB">
        <w:rPr>
          <w:rFonts w:ascii="Arial" w:hAnsi="Arial" w:cs="Arial"/>
          <w:sz w:val="20"/>
          <w:szCs w:val="20"/>
        </w:rPr>
        <w:t xml:space="preserve"> </w:t>
      </w:r>
      <w:r w:rsidR="007B43DA" w:rsidRPr="00013BBB">
        <w:rPr>
          <w:rFonts w:ascii="Arial" w:hAnsi="Arial" w:cs="Arial"/>
          <w:sz w:val="20"/>
          <w:szCs w:val="20"/>
        </w:rPr>
        <w:t>uchwala, co następuje</w:t>
      </w:r>
      <w:r w:rsidR="00684792" w:rsidRPr="00013BBB">
        <w:rPr>
          <w:rFonts w:ascii="Arial" w:hAnsi="Arial" w:cs="Arial"/>
          <w:sz w:val="20"/>
          <w:szCs w:val="20"/>
        </w:rPr>
        <w:t>:</w:t>
      </w:r>
    </w:p>
    <w:p w14:paraId="103B5B11" w14:textId="77777777" w:rsidR="00705199" w:rsidRPr="00013BBB" w:rsidRDefault="00705199" w:rsidP="00705199">
      <w:pPr>
        <w:pStyle w:val="Nagwek1"/>
        <w:rPr>
          <w:szCs w:val="20"/>
        </w:rPr>
      </w:pPr>
    </w:p>
    <w:p w14:paraId="50215399" w14:textId="77777777" w:rsidR="00EB412D" w:rsidRPr="00013BBB" w:rsidRDefault="005424CF" w:rsidP="00705199">
      <w:pPr>
        <w:pStyle w:val="Nagwek1"/>
        <w:rPr>
          <w:szCs w:val="20"/>
        </w:rPr>
      </w:pPr>
      <w:r w:rsidRPr="00013BBB">
        <w:rPr>
          <w:szCs w:val="20"/>
        </w:rPr>
        <w:t>Rozd</w:t>
      </w:r>
      <w:r w:rsidR="00EB412D" w:rsidRPr="00013BBB">
        <w:rPr>
          <w:szCs w:val="20"/>
        </w:rPr>
        <w:t xml:space="preserve">ział I. Ustalenia </w:t>
      </w:r>
      <w:r w:rsidR="00D711C2" w:rsidRPr="00013BBB">
        <w:rPr>
          <w:szCs w:val="20"/>
        </w:rPr>
        <w:t>ogólne</w:t>
      </w:r>
    </w:p>
    <w:p w14:paraId="2990E5CE" w14:textId="77777777" w:rsidR="00705199" w:rsidRPr="00013BBB" w:rsidRDefault="00705199" w:rsidP="00705199">
      <w:pPr>
        <w:pStyle w:val="Nagwek"/>
        <w:widowControl w:val="0"/>
        <w:suppressLineNumbers w:val="0"/>
        <w:tabs>
          <w:tab w:val="clear" w:pos="4702"/>
          <w:tab w:val="clear" w:pos="9404"/>
        </w:tabs>
        <w:suppressAutoHyphens w:val="0"/>
        <w:autoSpaceDE w:val="0"/>
        <w:autoSpaceDN w:val="0"/>
        <w:adjustRightInd w:val="0"/>
        <w:rPr>
          <w:rFonts w:ascii="Arial" w:hAnsi="Arial" w:cs="Arial"/>
          <w:bCs/>
          <w:szCs w:val="20"/>
          <w:lang w:eastAsia="pl-PL"/>
        </w:rPr>
      </w:pPr>
    </w:p>
    <w:p w14:paraId="36CCE5C8" w14:textId="77777777" w:rsidR="00EB412D" w:rsidRPr="00013BBB" w:rsidRDefault="00EB412D" w:rsidP="00705199">
      <w:pPr>
        <w:pStyle w:val="Nagwek"/>
        <w:widowControl w:val="0"/>
        <w:suppressLineNumbers w:val="0"/>
        <w:tabs>
          <w:tab w:val="clear" w:pos="4702"/>
          <w:tab w:val="clear" w:pos="9404"/>
        </w:tabs>
        <w:suppressAutoHyphens w:val="0"/>
        <w:autoSpaceDE w:val="0"/>
        <w:autoSpaceDN w:val="0"/>
        <w:adjustRightInd w:val="0"/>
        <w:rPr>
          <w:rFonts w:ascii="Arial" w:hAnsi="Arial" w:cs="Arial"/>
          <w:bCs/>
          <w:szCs w:val="20"/>
          <w:lang w:eastAsia="pl-PL"/>
        </w:rPr>
      </w:pPr>
      <w:r w:rsidRPr="00013BBB">
        <w:rPr>
          <w:rFonts w:ascii="Arial" w:hAnsi="Arial" w:cs="Arial"/>
          <w:bCs/>
          <w:szCs w:val="20"/>
          <w:lang w:eastAsia="pl-PL"/>
        </w:rPr>
        <w:t>§ 1</w:t>
      </w:r>
    </w:p>
    <w:p w14:paraId="6D97EA3E" w14:textId="0C4401BB" w:rsidR="00EB412D" w:rsidRPr="00013BBB" w:rsidRDefault="00EB412D" w:rsidP="001F4CDE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Uchwala się </w:t>
      </w:r>
      <w:r w:rsidR="001F4CDE" w:rsidRPr="00013BBB">
        <w:rPr>
          <w:rFonts w:ascii="Arial" w:hAnsi="Arial" w:cs="Arial"/>
          <w:sz w:val="20"/>
          <w:szCs w:val="20"/>
        </w:rPr>
        <w:t xml:space="preserve">zintegrowany plan inwestycyjny </w:t>
      </w:r>
      <w:r w:rsidR="00413CC2" w:rsidRPr="00013BBB">
        <w:rPr>
          <w:rFonts w:ascii="Arial" w:hAnsi="Arial" w:cs="Arial"/>
          <w:sz w:val="20"/>
        </w:rPr>
        <w:t>dla obszaru w rejonie góry Kotarz w</w:t>
      </w:r>
      <w:r w:rsidR="001F4CDE" w:rsidRPr="00013BBB">
        <w:rPr>
          <w:rFonts w:ascii="Arial" w:hAnsi="Arial" w:cs="Arial"/>
          <w:sz w:val="20"/>
        </w:rPr>
        <w:t> </w:t>
      </w:r>
      <w:r w:rsidR="00413CC2" w:rsidRPr="00013BBB">
        <w:rPr>
          <w:rFonts w:ascii="Arial" w:hAnsi="Arial" w:cs="Arial"/>
          <w:sz w:val="20"/>
        </w:rPr>
        <w:t>Brennej</w:t>
      </w:r>
      <w:r w:rsidRPr="00013BBB">
        <w:rPr>
          <w:rFonts w:ascii="Arial" w:hAnsi="Arial" w:cs="Arial"/>
          <w:sz w:val="20"/>
          <w:szCs w:val="20"/>
        </w:rPr>
        <w:t>, zwan</w:t>
      </w:r>
      <w:r w:rsidR="00375353" w:rsidRPr="00013BBB">
        <w:rPr>
          <w:rFonts w:ascii="Arial" w:hAnsi="Arial" w:cs="Arial"/>
          <w:sz w:val="20"/>
          <w:szCs w:val="20"/>
        </w:rPr>
        <w:t>y</w:t>
      </w:r>
      <w:r w:rsidRPr="00013BBB">
        <w:rPr>
          <w:rFonts w:ascii="Arial" w:hAnsi="Arial" w:cs="Arial"/>
          <w:sz w:val="20"/>
          <w:szCs w:val="20"/>
        </w:rPr>
        <w:t xml:space="preserve"> dalej planem.</w:t>
      </w:r>
    </w:p>
    <w:p w14:paraId="78023C63" w14:textId="48346E78" w:rsidR="00EB412D" w:rsidRPr="00013BBB" w:rsidRDefault="00E5565F" w:rsidP="0070519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P</w:t>
      </w:r>
      <w:r w:rsidR="00EB412D" w:rsidRPr="00013BBB">
        <w:rPr>
          <w:rFonts w:ascii="Arial" w:hAnsi="Arial" w:cs="Arial"/>
          <w:sz w:val="20"/>
          <w:szCs w:val="20"/>
        </w:rPr>
        <w:t xml:space="preserve">lan obejmuje </w:t>
      </w:r>
      <w:r w:rsidR="00442C2E" w:rsidRPr="00013BBB">
        <w:rPr>
          <w:rFonts w:ascii="Arial" w:hAnsi="Arial" w:cs="Arial"/>
          <w:sz w:val="20"/>
          <w:szCs w:val="20"/>
        </w:rPr>
        <w:t xml:space="preserve">obszar </w:t>
      </w:r>
      <w:r w:rsidR="00117819" w:rsidRPr="00013BBB">
        <w:rPr>
          <w:rFonts w:ascii="Arial" w:hAnsi="Arial" w:cs="Arial"/>
          <w:sz w:val="20"/>
          <w:szCs w:val="20"/>
        </w:rPr>
        <w:t xml:space="preserve">położony w rejonie góry Kotarz </w:t>
      </w:r>
      <w:r w:rsidR="00844157" w:rsidRPr="00013BBB">
        <w:rPr>
          <w:rFonts w:ascii="Arial" w:hAnsi="Arial" w:cs="Arial"/>
          <w:sz w:val="20"/>
          <w:szCs w:val="20"/>
        </w:rPr>
        <w:t xml:space="preserve">w </w:t>
      </w:r>
      <w:r w:rsidR="00D0233D" w:rsidRPr="00013BBB">
        <w:rPr>
          <w:rFonts w:ascii="Arial" w:hAnsi="Arial" w:cs="Arial"/>
          <w:sz w:val="20"/>
          <w:szCs w:val="20"/>
        </w:rPr>
        <w:t xml:space="preserve">gminie </w:t>
      </w:r>
      <w:r w:rsidR="00117819" w:rsidRPr="00013BBB">
        <w:rPr>
          <w:rFonts w:ascii="Arial" w:hAnsi="Arial" w:cs="Arial"/>
          <w:sz w:val="20"/>
          <w:szCs w:val="20"/>
        </w:rPr>
        <w:t>Brenna</w:t>
      </w:r>
      <w:r w:rsidR="001D157D" w:rsidRPr="00013BBB">
        <w:rPr>
          <w:rFonts w:ascii="Arial" w:hAnsi="Arial" w:cs="Arial"/>
          <w:sz w:val="20"/>
          <w:szCs w:val="20"/>
        </w:rPr>
        <w:t>,</w:t>
      </w:r>
      <w:r w:rsidR="008F3755" w:rsidRPr="00013BBB">
        <w:rPr>
          <w:rFonts w:ascii="Arial" w:hAnsi="Arial" w:cs="Arial"/>
          <w:sz w:val="20"/>
          <w:szCs w:val="20"/>
        </w:rPr>
        <w:t xml:space="preserve"> </w:t>
      </w:r>
      <w:r w:rsidR="00641D99" w:rsidRPr="00013BBB">
        <w:rPr>
          <w:rFonts w:ascii="Arial" w:hAnsi="Arial" w:cs="Arial"/>
          <w:sz w:val="20"/>
          <w:szCs w:val="20"/>
        </w:rPr>
        <w:t>w</w:t>
      </w:r>
      <w:r w:rsidR="001D157D" w:rsidRPr="00013BBB">
        <w:rPr>
          <w:rFonts w:ascii="Arial" w:hAnsi="Arial" w:cs="Arial"/>
          <w:sz w:val="20"/>
          <w:szCs w:val="20"/>
        </w:rPr>
        <w:t> </w:t>
      </w:r>
      <w:r w:rsidR="00641D99" w:rsidRPr="00013BBB">
        <w:rPr>
          <w:rFonts w:ascii="Arial" w:hAnsi="Arial" w:cs="Arial"/>
          <w:sz w:val="20"/>
          <w:szCs w:val="20"/>
        </w:rPr>
        <w:t xml:space="preserve">granicach </w:t>
      </w:r>
      <w:r w:rsidR="00D711C2" w:rsidRPr="00013BBB">
        <w:rPr>
          <w:rFonts w:ascii="Arial" w:hAnsi="Arial" w:cs="Arial"/>
          <w:sz w:val="20"/>
          <w:szCs w:val="20"/>
        </w:rPr>
        <w:t>ustalonych na</w:t>
      </w:r>
      <w:r w:rsidR="00171635" w:rsidRPr="00013BBB">
        <w:rPr>
          <w:rFonts w:ascii="Arial" w:hAnsi="Arial" w:cs="Arial"/>
          <w:sz w:val="20"/>
          <w:szCs w:val="20"/>
        </w:rPr>
        <w:t> </w:t>
      </w:r>
      <w:r w:rsidR="00D711C2" w:rsidRPr="00013BBB">
        <w:rPr>
          <w:rFonts w:ascii="Arial" w:hAnsi="Arial" w:cs="Arial"/>
          <w:sz w:val="20"/>
          <w:szCs w:val="20"/>
        </w:rPr>
        <w:t>rysunku planu, które zostały o</w:t>
      </w:r>
      <w:r w:rsidR="00590137" w:rsidRPr="00013BBB">
        <w:rPr>
          <w:rFonts w:ascii="Arial" w:hAnsi="Arial" w:cs="Arial"/>
          <w:sz w:val="20"/>
          <w:szCs w:val="20"/>
        </w:rPr>
        <w:t xml:space="preserve">znaczone zgodnie z </w:t>
      </w:r>
      <w:r w:rsidR="008C3645" w:rsidRPr="00013BBB">
        <w:rPr>
          <w:rFonts w:ascii="Arial" w:hAnsi="Arial" w:cs="Arial"/>
          <w:sz w:val="20"/>
          <w:szCs w:val="20"/>
        </w:rPr>
        <w:t>u</w:t>
      </w:r>
      <w:r w:rsidR="00590137" w:rsidRPr="00013BBB">
        <w:rPr>
          <w:rFonts w:ascii="Arial" w:hAnsi="Arial" w:cs="Arial"/>
          <w:sz w:val="20"/>
          <w:szCs w:val="20"/>
        </w:rPr>
        <w:t>chwał</w:t>
      </w:r>
      <w:r w:rsidR="008C3645" w:rsidRPr="00013BBB">
        <w:rPr>
          <w:rFonts w:ascii="Arial" w:hAnsi="Arial" w:cs="Arial"/>
          <w:sz w:val="20"/>
          <w:szCs w:val="20"/>
        </w:rPr>
        <w:t xml:space="preserve">ą </w:t>
      </w:r>
      <w:r w:rsidR="00117819" w:rsidRPr="00013BBB">
        <w:rPr>
          <w:rFonts w:ascii="Arial" w:hAnsi="Arial" w:cs="Arial"/>
          <w:sz w:val="20"/>
          <w:szCs w:val="20"/>
        </w:rPr>
        <w:t>Nr</w:t>
      </w:r>
      <w:r w:rsidR="00171635" w:rsidRPr="00013BBB">
        <w:rPr>
          <w:rFonts w:ascii="Arial" w:hAnsi="Arial" w:cs="Arial"/>
          <w:sz w:val="20"/>
          <w:szCs w:val="20"/>
        </w:rPr>
        <w:t xml:space="preserve"> </w:t>
      </w:r>
      <w:r w:rsidR="00B652BA" w:rsidRPr="00013BBB">
        <w:rPr>
          <w:rFonts w:ascii="Arial" w:hAnsi="Arial" w:cs="Arial"/>
          <w:sz w:val="20"/>
          <w:szCs w:val="20"/>
        </w:rPr>
        <w:t xml:space="preserve">……………. </w:t>
      </w:r>
      <w:r w:rsidR="00117819" w:rsidRPr="00013BBB">
        <w:rPr>
          <w:rFonts w:ascii="Arial" w:hAnsi="Arial" w:cs="Arial"/>
          <w:sz w:val="20"/>
          <w:szCs w:val="20"/>
        </w:rPr>
        <w:t xml:space="preserve"> z dnia </w:t>
      </w:r>
      <w:r w:rsidR="00B652BA" w:rsidRPr="00013BBB">
        <w:rPr>
          <w:rFonts w:ascii="Arial" w:hAnsi="Arial" w:cs="Arial"/>
          <w:sz w:val="20"/>
          <w:szCs w:val="20"/>
        </w:rPr>
        <w:t>………………</w:t>
      </w:r>
      <w:r w:rsidR="00117819" w:rsidRPr="00013BBB">
        <w:rPr>
          <w:rFonts w:ascii="Arial" w:hAnsi="Arial" w:cs="Arial"/>
          <w:sz w:val="20"/>
          <w:szCs w:val="20"/>
        </w:rPr>
        <w:t xml:space="preserve">r. w sprawie </w:t>
      </w:r>
      <w:r w:rsidR="00B652BA" w:rsidRPr="00013BBB">
        <w:rPr>
          <w:rFonts w:ascii="Arial" w:hAnsi="Arial" w:cs="Arial"/>
          <w:sz w:val="20"/>
          <w:szCs w:val="20"/>
        </w:rPr>
        <w:t xml:space="preserve">przystąpienia </w:t>
      </w:r>
      <w:r w:rsidR="00117819" w:rsidRPr="00013BBB">
        <w:rPr>
          <w:rFonts w:ascii="Arial" w:hAnsi="Arial" w:cs="Arial"/>
          <w:sz w:val="20"/>
          <w:szCs w:val="20"/>
        </w:rPr>
        <w:t xml:space="preserve">do sporządzenia </w:t>
      </w:r>
      <w:r w:rsidR="001F4CDE" w:rsidRPr="00013BBB">
        <w:rPr>
          <w:rFonts w:ascii="Arial" w:hAnsi="Arial" w:cs="Arial"/>
          <w:sz w:val="20"/>
          <w:szCs w:val="20"/>
        </w:rPr>
        <w:t xml:space="preserve">zintegrowanego planu inwestycyjnego </w:t>
      </w:r>
      <w:r w:rsidR="00117819" w:rsidRPr="00013BBB">
        <w:rPr>
          <w:rFonts w:ascii="Arial" w:hAnsi="Arial" w:cs="Arial"/>
          <w:sz w:val="20"/>
          <w:szCs w:val="20"/>
        </w:rPr>
        <w:t>dla obszaru w</w:t>
      </w:r>
      <w:r w:rsidR="001F4CDE" w:rsidRPr="00013BBB">
        <w:rPr>
          <w:rFonts w:ascii="Arial" w:hAnsi="Arial" w:cs="Arial"/>
          <w:sz w:val="20"/>
          <w:szCs w:val="20"/>
        </w:rPr>
        <w:t> </w:t>
      </w:r>
      <w:r w:rsidR="00117819" w:rsidRPr="00013BBB">
        <w:rPr>
          <w:rFonts w:ascii="Arial" w:hAnsi="Arial" w:cs="Arial"/>
          <w:sz w:val="20"/>
          <w:szCs w:val="20"/>
        </w:rPr>
        <w:t>rejonie góry Kotarz w Brennej</w:t>
      </w:r>
      <w:r w:rsidR="00590137" w:rsidRPr="00013BBB">
        <w:rPr>
          <w:rFonts w:ascii="Arial" w:hAnsi="Arial" w:cs="Arial"/>
          <w:sz w:val="20"/>
          <w:szCs w:val="20"/>
        </w:rPr>
        <w:t>.</w:t>
      </w:r>
    </w:p>
    <w:p w14:paraId="08D3A984" w14:textId="77777777" w:rsidR="00572B30" w:rsidRPr="00013BBB" w:rsidRDefault="00572B30" w:rsidP="00705199">
      <w:pPr>
        <w:widowControl w:val="0"/>
        <w:numPr>
          <w:ilvl w:val="0"/>
          <w:numId w:val="1"/>
        </w:numPr>
        <w:tabs>
          <w:tab w:val="clear" w:pos="360"/>
          <w:tab w:val="num" w:pos="425"/>
        </w:tabs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Załącznikami do niniejszej uchwały są:</w:t>
      </w:r>
    </w:p>
    <w:p w14:paraId="3B1AD0B2" w14:textId="77777777" w:rsidR="00572B30" w:rsidRDefault="00117819" w:rsidP="00705199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850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Załącznik</w:t>
      </w:r>
      <w:r w:rsidR="001F4CDE" w:rsidRPr="00013BBB">
        <w:rPr>
          <w:rFonts w:ascii="Arial" w:hAnsi="Arial" w:cs="Arial"/>
          <w:sz w:val="20"/>
          <w:szCs w:val="20"/>
        </w:rPr>
        <w:t>i</w:t>
      </w:r>
      <w:r w:rsidR="00300DA7" w:rsidRPr="00013BBB">
        <w:rPr>
          <w:rFonts w:ascii="Arial" w:hAnsi="Arial" w:cs="Arial"/>
          <w:sz w:val="20"/>
          <w:szCs w:val="20"/>
        </w:rPr>
        <w:t xml:space="preserve"> </w:t>
      </w:r>
      <w:r w:rsidR="00CA3218" w:rsidRPr="00013BBB">
        <w:rPr>
          <w:rFonts w:ascii="Arial" w:hAnsi="Arial" w:cs="Arial"/>
          <w:sz w:val="20"/>
          <w:szCs w:val="20"/>
        </w:rPr>
        <w:t xml:space="preserve">Nr 1 </w:t>
      </w:r>
      <w:r w:rsidR="001F4CDE" w:rsidRPr="00013BBB">
        <w:rPr>
          <w:rFonts w:ascii="Arial" w:hAnsi="Arial" w:cs="Arial"/>
          <w:sz w:val="20"/>
          <w:szCs w:val="20"/>
        </w:rPr>
        <w:t>i Nr 2, stanowiące rysunki planu,</w:t>
      </w:r>
      <w:r w:rsidR="00CA3218" w:rsidRPr="00013BBB">
        <w:rPr>
          <w:rFonts w:ascii="Arial" w:hAnsi="Arial" w:cs="Arial"/>
          <w:sz w:val="20"/>
          <w:szCs w:val="20"/>
        </w:rPr>
        <w:t xml:space="preserve"> </w:t>
      </w:r>
      <w:r w:rsidR="001F4CDE" w:rsidRPr="00013BBB">
        <w:rPr>
          <w:rFonts w:ascii="Arial" w:hAnsi="Arial" w:cs="Arial"/>
          <w:sz w:val="20"/>
          <w:szCs w:val="20"/>
        </w:rPr>
        <w:t xml:space="preserve">sporządzone </w:t>
      </w:r>
      <w:r w:rsidR="00D711C2" w:rsidRPr="00013BBB">
        <w:rPr>
          <w:rFonts w:ascii="Arial" w:hAnsi="Arial" w:cs="Arial"/>
          <w:sz w:val="20"/>
          <w:szCs w:val="20"/>
        </w:rPr>
        <w:t xml:space="preserve">na </w:t>
      </w:r>
      <w:r w:rsidRPr="00013BBB">
        <w:rPr>
          <w:rFonts w:ascii="Arial" w:hAnsi="Arial" w:cs="Arial"/>
          <w:sz w:val="20"/>
          <w:szCs w:val="20"/>
        </w:rPr>
        <w:t xml:space="preserve">mapie </w:t>
      </w:r>
      <w:r w:rsidR="00AD06F7" w:rsidRPr="00013BBB">
        <w:rPr>
          <w:rFonts w:ascii="Arial" w:hAnsi="Arial" w:cs="Arial"/>
          <w:sz w:val="20"/>
          <w:szCs w:val="20"/>
        </w:rPr>
        <w:t>w skali 1:2</w:t>
      </w:r>
      <w:r w:rsidR="00572B30" w:rsidRPr="00013BBB">
        <w:rPr>
          <w:rFonts w:ascii="Arial" w:hAnsi="Arial" w:cs="Arial"/>
          <w:sz w:val="20"/>
          <w:szCs w:val="20"/>
        </w:rPr>
        <w:t xml:space="preserve">000 </w:t>
      </w:r>
      <w:r w:rsidRPr="00013BBB">
        <w:rPr>
          <w:rFonts w:ascii="Arial" w:hAnsi="Arial" w:cs="Arial"/>
          <w:sz w:val="20"/>
          <w:szCs w:val="20"/>
        </w:rPr>
        <w:t xml:space="preserve">pochodzącej </w:t>
      </w:r>
      <w:r w:rsidR="00300DA7" w:rsidRPr="00013BBB">
        <w:rPr>
          <w:rFonts w:ascii="Arial" w:hAnsi="Arial" w:cs="Arial"/>
          <w:sz w:val="20"/>
          <w:szCs w:val="20"/>
        </w:rPr>
        <w:t xml:space="preserve">z </w:t>
      </w:r>
      <w:r w:rsidR="008F3755" w:rsidRPr="00013BBB">
        <w:rPr>
          <w:rFonts w:ascii="Arial" w:hAnsi="Arial" w:cs="Arial"/>
          <w:sz w:val="20"/>
          <w:szCs w:val="20"/>
        </w:rPr>
        <w:t xml:space="preserve">państwowego zasobu geodezyjnego i kartograficznego, </w:t>
      </w:r>
      <w:r w:rsidR="001F4CDE" w:rsidRPr="00013BBB">
        <w:rPr>
          <w:rFonts w:ascii="Arial" w:hAnsi="Arial" w:cs="Arial"/>
          <w:sz w:val="20"/>
          <w:szCs w:val="20"/>
        </w:rPr>
        <w:t xml:space="preserve">stanowiące </w:t>
      </w:r>
      <w:r w:rsidR="00572B30" w:rsidRPr="00013BBB">
        <w:rPr>
          <w:rFonts w:ascii="Arial" w:hAnsi="Arial" w:cs="Arial"/>
          <w:sz w:val="20"/>
          <w:szCs w:val="20"/>
        </w:rPr>
        <w:t xml:space="preserve">integralną część uchwały; </w:t>
      </w:r>
    </w:p>
    <w:p w14:paraId="291F0621" w14:textId="42EF5E2C" w:rsidR="0077433B" w:rsidRPr="00013BBB" w:rsidRDefault="0077433B" w:rsidP="00705199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850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3 </w:t>
      </w:r>
      <w:r w:rsidRPr="0047048B">
        <w:rPr>
          <w:rFonts w:ascii="Arial" w:hAnsi="Arial" w:cs="Arial"/>
          <w:sz w:val="20"/>
          <w:szCs w:val="20"/>
        </w:rPr>
        <w:t xml:space="preserve">– rozstrzygnięcie </w:t>
      </w:r>
      <w:r>
        <w:rPr>
          <w:rFonts w:ascii="Arial" w:hAnsi="Arial" w:cs="Arial"/>
          <w:sz w:val="20"/>
          <w:szCs w:val="20"/>
        </w:rPr>
        <w:t xml:space="preserve">Rady Gminy Brenna </w:t>
      </w:r>
      <w:r w:rsidRPr="0047048B">
        <w:rPr>
          <w:rFonts w:ascii="Arial" w:hAnsi="Arial" w:cs="Arial"/>
          <w:sz w:val="20"/>
          <w:szCs w:val="20"/>
        </w:rPr>
        <w:t xml:space="preserve">o sposobie realizacji zapisanych w planie inwestycji z zakresu infrastruktury technicznej, </w:t>
      </w:r>
      <w:r>
        <w:rPr>
          <w:rFonts w:ascii="Arial" w:hAnsi="Arial" w:cs="Arial"/>
          <w:sz w:val="20"/>
          <w:szCs w:val="20"/>
        </w:rPr>
        <w:t>które należą do zadań własnych g</w:t>
      </w:r>
      <w:r w:rsidRPr="0047048B">
        <w:rPr>
          <w:rFonts w:ascii="Arial" w:hAnsi="Arial" w:cs="Arial"/>
          <w:sz w:val="20"/>
          <w:szCs w:val="20"/>
        </w:rPr>
        <w:t xml:space="preserve">miny oraz zasadach </w:t>
      </w:r>
      <w:r w:rsidRPr="0047048B">
        <w:rPr>
          <w:rFonts w:ascii="Arial" w:hAnsi="Arial" w:cs="Arial"/>
          <w:spacing w:val="-4"/>
          <w:sz w:val="20"/>
          <w:szCs w:val="20"/>
        </w:rPr>
        <w:t>ich finansowania, zgodnie z przepisami o finansach publicznych – niestanowiący ustaleń planu.</w:t>
      </w:r>
    </w:p>
    <w:p w14:paraId="0EC508CB" w14:textId="531D583C" w:rsidR="00B652BA" w:rsidRPr="00013BBB" w:rsidRDefault="0077433B" w:rsidP="00705199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850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Załącznik Nr 4</w:t>
      </w:r>
      <w:r w:rsidR="00B652BA" w:rsidRPr="00013BBB">
        <w:rPr>
          <w:rFonts w:ascii="Arial" w:hAnsi="Arial" w:cs="Arial"/>
          <w:spacing w:val="-4"/>
          <w:sz w:val="20"/>
          <w:szCs w:val="20"/>
        </w:rPr>
        <w:t xml:space="preserve"> – dane przestrzenne.</w:t>
      </w:r>
    </w:p>
    <w:p w14:paraId="37EF1C34" w14:textId="77777777" w:rsidR="00705199" w:rsidRPr="00013BBB" w:rsidRDefault="00705199" w:rsidP="00705199">
      <w:pPr>
        <w:pStyle w:val="Nagwek"/>
        <w:widowControl w:val="0"/>
        <w:suppressLineNumbers w:val="0"/>
        <w:tabs>
          <w:tab w:val="clear" w:pos="4702"/>
          <w:tab w:val="clear" w:pos="9404"/>
        </w:tabs>
        <w:suppressAutoHyphens w:val="0"/>
        <w:autoSpaceDE w:val="0"/>
        <w:autoSpaceDN w:val="0"/>
        <w:adjustRightInd w:val="0"/>
        <w:rPr>
          <w:rFonts w:ascii="Arial" w:hAnsi="Arial" w:cs="Arial"/>
          <w:bCs/>
          <w:szCs w:val="20"/>
          <w:lang w:eastAsia="pl-PL"/>
        </w:rPr>
      </w:pPr>
    </w:p>
    <w:p w14:paraId="6B19C32A" w14:textId="77777777" w:rsidR="00EB412D" w:rsidRPr="00013BBB" w:rsidRDefault="00EB412D" w:rsidP="00705199">
      <w:pPr>
        <w:pStyle w:val="Nagwek"/>
        <w:widowControl w:val="0"/>
        <w:suppressLineNumbers w:val="0"/>
        <w:tabs>
          <w:tab w:val="clear" w:pos="4702"/>
          <w:tab w:val="clear" w:pos="9404"/>
        </w:tabs>
        <w:suppressAutoHyphens w:val="0"/>
        <w:autoSpaceDE w:val="0"/>
        <w:autoSpaceDN w:val="0"/>
        <w:adjustRightInd w:val="0"/>
        <w:rPr>
          <w:rFonts w:ascii="Arial" w:hAnsi="Arial" w:cs="Arial"/>
          <w:bCs/>
          <w:szCs w:val="20"/>
          <w:lang w:eastAsia="pl-PL"/>
        </w:rPr>
      </w:pPr>
      <w:r w:rsidRPr="00013BBB">
        <w:rPr>
          <w:rFonts w:ascii="Arial" w:hAnsi="Arial" w:cs="Arial"/>
          <w:bCs/>
          <w:szCs w:val="20"/>
          <w:lang w:eastAsia="pl-PL"/>
        </w:rPr>
        <w:t>§ 2</w:t>
      </w:r>
    </w:p>
    <w:p w14:paraId="56611F03" w14:textId="77777777" w:rsidR="0030756F" w:rsidRPr="00013BBB" w:rsidRDefault="0030756F" w:rsidP="008650D4">
      <w:pPr>
        <w:widowControl w:val="0"/>
        <w:numPr>
          <w:ilvl w:val="0"/>
          <w:numId w:val="12"/>
        </w:numPr>
        <w:tabs>
          <w:tab w:val="clear" w:pos="840"/>
          <w:tab w:val="num" w:pos="425"/>
        </w:tabs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Ilekroć w uchwale jest mowa o:</w:t>
      </w:r>
    </w:p>
    <w:p w14:paraId="01B0CD3B" w14:textId="49B0F8A9" w:rsidR="00352593" w:rsidRPr="00013BBB" w:rsidRDefault="00352593" w:rsidP="00A01D3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 xml:space="preserve">terenie </w:t>
      </w:r>
      <w:r w:rsidRPr="00013BBB">
        <w:rPr>
          <w:rFonts w:ascii="Arial" w:hAnsi="Arial" w:cs="Arial"/>
          <w:bCs/>
          <w:sz w:val="20"/>
          <w:szCs w:val="20"/>
        </w:rPr>
        <w:t>– należy rozumieć teren wydzielony na rysunku planu liniami rozgraniczającymi i</w:t>
      </w:r>
      <w:r w:rsidR="00A01D3C">
        <w:rPr>
          <w:rFonts w:ascii="Arial" w:hAnsi="Arial" w:cs="Arial"/>
          <w:bCs/>
          <w:sz w:val="20"/>
          <w:szCs w:val="20"/>
        </w:rPr>
        <w:t> </w:t>
      </w:r>
      <w:r w:rsidRPr="00013BBB">
        <w:rPr>
          <w:rFonts w:ascii="Arial" w:hAnsi="Arial" w:cs="Arial"/>
          <w:bCs/>
          <w:sz w:val="20"/>
          <w:szCs w:val="20"/>
        </w:rPr>
        <w:t>oznaczony symbolem literowym i liczbowym;</w:t>
      </w:r>
    </w:p>
    <w:p w14:paraId="2130B8C7" w14:textId="77777777" w:rsidR="00352593" w:rsidRPr="00013BBB" w:rsidRDefault="00352593" w:rsidP="00A01D3C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przeznaczeniu terenu</w:t>
      </w:r>
      <w:r w:rsidRPr="00013BBB">
        <w:rPr>
          <w:rFonts w:ascii="Arial" w:hAnsi="Arial" w:cs="Arial"/>
          <w:bCs/>
          <w:sz w:val="20"/>
          <w:szCs w:val="20"/>
        </w:rPr>
        <w:t xml:space="preserve"> – należy przez to rozumieć ustalony planem rodzaj użytkowania, zagospodarowania lub zabudowy terenu;</w:t>
      </w:r>
    </w:p>
    <w:p w14:paraId="39311A5E" w14:textId="413D2F4F" w:rsidR="00352593" w:rsidRPr="00013BBB" w:rsidRDefault="00352593" w:rsidP="0092097F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przeznaczeniu uzupełniającym terenu</w:t>
      </w:r>
      <w:r w:rsidRPr="00013BBB">
        <w:rPr>
          <w:rFonts w:ascii="Arial" w:hAnsi="Arial" w:cs="Arial"/>
          <w:bCs/>
          <w:sz w:val="20"/>
          <w:szCs w:val="20"/>
        </w:rPr>
        <w:t xml:space="preserve"> – należy przez to rozumieć rodzaj użytkowania, zagospodarowania lub zabudowy terenu podporządkowanego i nie mogącego kolidować z ustalonym planem przeznaczeniem terenu;</w:t>
      </w:r>
    </w:p>
    <w:p w14:paraId="66EFA090" w14:textId="77777777" w:rsidR="0030756F" w:rsidRPr="00013BBB" w:rsidRDefault="0030756F" w:rsidP="001F4CDE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wysokości zabudowy</w:t>
      </w:r>
      <w:r w:rsidR="001F4CDE" w:rsidRPr="00013BBB">
        <w:rPr>
          <w:rFonts w:ascii="Arial" w:hAnsi="Arial" w:cs="Arial"/>
          <w:bCs/>
          <w:sz w:val="20"/>
          <w:szCs w:val="20"/>
        </w:rPr>
        <w:t> – należy przez to rozumieć wysokość zabudowy, o której mowa w ustawie z dnia 27 marca 2003 r. o planowaniu i zagospodarowaniu przestrzennym (tekst jedn.: Dz. U. z 2023 r. poz. 977 z późn. zm.)</w:t>
      </w:r>
    </w:p>
    <w:p w14:paraId="11EF926D" w14:textId="5C38C340" w:rsidR="00736167" w:rsidRPr="00013BBB" w:rsidRDefault="00736167" w:rsidP="00985D4A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  <w:spacing w:val="-4"/>
          <w:sz w:val="20"/>
          <w:szCs w:val="20"/>
        </w:rPr>
      </w:pPr>
      <w:r w:rsidRPr="00013BBB">
        <w:rPr>
          <w:rFonts w:ascii="Arial" w:hAnsi="Arial" w:cs="Arial"/>
          <w:b/>
          <w:spacing w:val="-4"/>
          <w:sz w:val="20"/>
          <w:szCs w:val="20"/>
        </w:rPr>
        <w:t xml:space="preserve">powierzchni użytkowej – </w:t>
      </w:r>
      <w:r w:rsidRPr="00013BBB">
        <w:rPr>
          <w:rFonts w:ascii="Arial" w:hAnsi="Arial" w:cs="Arial"/>
          <w:spacing w:val="-4"/>
          <w:sz w:val="20"/>
          <w:szCs w:val="20"/>
        </w:rPr>
        <w:t xml:space="preserve">należy przez to rozumieć sumę </w:t>
      </w:r>
      <w:r w:rsidRPr="00013BBB">
        <w:rPr>
          <w:rFonts w:ascii="Arial" w:hAnsi="Arial" w:cs="Arial"/>
          <w:spacing w:val="-4"/>
          <w:sz w:val="20"/>
          <w:szCs w:val="20"/>
          <w:shd w:val="clear" w:color="auto" w:fill="FFFFFF"/>
        </w:rPr>
        <w:t>powierzchni pomieszczeń budynku służących do zaspokajania potrzeb związanych z jego przeznaczeniem, mierzoną po wewnętrznym obrysie pomieszczeń na wszystk</w:t>
      </w:r>
      <w:r w:rsidR="00985D4A" w:rsidRPr="00013BBB">
        <w:rPr>
          <w:rFonts w:ascii="Arial" w:hAnsi="Arial" w:cs="Arial"/>
          <w:spacing w:val="-4"/>
          <w:sz w:val="20"/>
          <w:szCs w:val="20"/>
          <w:shd w:val="clear" w:color="auto" w:fill="FFFFFF"/>
        </w:rPr>
        <w:t xml:space="preserve">ich kondygnacjach (podziemnych </w:t>
      </w:r>
      <w:r w:rsidRPr="00013BBB">
        <w:rPr>
          <w:rFonts w:ascii="Arial" w:hAnsi="Arial" w:cs="Arial"/>
          <w:spacing w:val="-4"/>
          <w:sz w:val="20"/>
          <w:szCs w:val="20"/>
          <w:shd w:val="clear" w:color="auto" w:fill="FFFFFF"/>
        </w:rPr>
        <w:t>i naziemnych), z wyjątkiem powierzchni piwnic, klatek schodowych oraz szybów dźwigów;</w:t>
      </w:r>
    </w:p>
    <w:p w14:paraId="2ED11878" w14:textId="77777777" w:rsidR="007A7643" w:rsidRPr="00013BBB" w:rsidRDefault="007A7643" w:rsidP="00985D4A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  <w:b/>
          <w:spacing w:val="-4"/>
          <w:sz w:val="20"/>
          <w:szCs w:val="20"/>
        </w:rPr>
      </w:pPr>
      <w:r w:rsidRPr="00013BBB">
        <w:rPr>
          <w:rFonts w:ascii="Arial" w:hAnsi="Arial" w:cs="Arial"/>
          <w:b/>
          <w:spacing w:val="-4"/>
          <w:sz w:val="20"/>
          <w:szCs w:val="20"/>
        </w:rPr>
        <w:t>dojazdach niewydzielonych</w:t>
      </w:r>
      <w:r w:rsidRPr="00013BBB">
        <w:rPr>
          <w:rFonts w:ascii="Arial" w:hAnsi="Arial" w:cs="Arial"/>
          <w:spacing w:val="-4"/>
          <w:sz w:val="20"/>
          <w:szCs w:val="20"/>
        </w:rPr>
        <w:t xml:space="preserve"> – należy przez to rozumieć</w:t>
      </w:r>
      <w:r w:rsidRPr="00013BBB">
        <w:rPr>
          <w:rFonts w:ascii="Arial" w:hAnsi="Arial" w:cs="Arial"/>
          <w:bCs/>
          <w:spacing w:val="-4"/>
          <w:sz w:val="20"/>
          <w:szCs w:val="20"/>
        </w:rPr>
        <w:t xml:space="preserve"> </w:t>
      </w:r>
      <w:r w:rsidR="0050028F" w:rsidRPr="00013BBB">
        <w:rPr>
          <w:rFonts w:ascii="Arial" w:hAnsi="Arial" w:cs="Arial"/>
          <w:bCs/>
          <w:spacing w:val="-4"/>
          <w:sz w:val="20"/>
          <w:szCs w:val="20"/>
        </w:rPr>
        <w:t>niewydzielone</w:t>
      </w:r>
      <w:r w:rsidRPr="00013BBB">
        <w:rPr>
          <w:rFonts w:ascii="Arial" w:hAnsi="Arial" w:cs="Arial"/>
          <w:bCs/>
          <w:spacing w:val="-4"/>
          <w:sz w:val="20"/>
          <w:szCs w:val="20"/>
        </w:rPr>
        <w:t xml:space="preserve"> liniami rozgraniczającymi na rysunku planu istniejące i projektowane dojazdy, zapewniające obsługę terenów inwestycji przez dostęp do dróg publicznych;</w:t>
      </w:r>
    </w:p>
    <w:p w14:paraId="26A48844" w14:textId="77777777" w:rsidR="007D4892" w:rsidRPr="00013BBB" w:rsidRDefault="000722CE" w:rsidP="00985D4A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  <w:spacing w:val="-4"/>
          <w:sz w:val="20"/>
          <w:szCs w:val="20"/>
        </w:rPr>
      </w:pPr>
      <w:r w:rsidRPr="00013BBB">
        <w:rPr>
          <w:rFonts w:ascii="Arial" w:hAnsi="Arial" w:cs="Arial"/>
          <w:b/>
          <w:bCs/>
          <w:spacing w:val="-4"/>
          <w:sz w:val="20"/>
          <w:szCs w:val="20"/>
        </w:rPr>
        <w:t xml:space="preserve">przepisach </w:t>
      </w:r>
      <w:r w:rsidRPr="00013BBB">
        <w:rPr>
          <w:rFonts w:ascii="Arial" w:hAnsi="Arial" w:cs="Arial"/>
          <w:b/>
          <w:spacing w:val="-4"/>
          <w:sz w:val="20"/>
          <w:szCs w:val="20"/>
        </w:rPr>
        <w:t>odręb</w:t>
      </w:r>
      <w:r w:rsidRPr="00013BBB">
        <w:rPr>
          <w:rFonts w:ascii="Arial" w:hAnsi="Arial" w:cs="Arial"/>
          <w:b/>
          <w:bCs/>
          <w:spacing w:val="-4"/>
          <w:sz w:val="20"/>
          <w:szCs w:val="20"/>
        </w:rPr>
        <w:t>nych</w:t>
      </w:r>
      <w:r w:rsidRPr="00013BBB">
        <w:rPr>
          <w:rFonts w:ascii="Arial" w:hAnsi="Arial" w:cs="Arial"/>
          <w:spacing w:val="-4"/>
          <w:sz w:val="20"/>
          <w:szCs w:val="20"/>
        </w:rPr>
        <w:t xml:space="preserve"> – </w:t>
      </w:r>
      <w:r w:rsidRPr="00013BBB">
        <w:rPr>
          <w:rFonts w:ascii="Arial" w:hAnsi="Arial" w:cs="Arial"/>
          <w:sz w:val="20"/>
          <w:szCs w:val="20"/>
        </w:rPr>
        <w:t>należy przez to rozumieć aktualne przepisy ustaw wraz z aktami wykonawczymi</w:t>
      </w:r>
      <w:r w:rsidR="0030756F" w:rsidRPr="00013BBB">
        <w:rPr>
          <w:rFonts w:ascii="Arial" w:hAnsi="Arial" w:cs="Arial"/>
          <w:spacing w:val="-4"/>
          <w:sz w:val="20"/>
          <w:szCs w:val="20"/>
        </w:rPr>
        <w:t>.</w:t>
      </w:r>
    </w:p>
    <w:p w14:paraId="110C55EC" w14:textId="77777777" w:rsidR="0030756F" w:rsidRPr="00013BBB" w:rsidRDefault="0030756F" w:rsidP="008650D4">
      <w:pPr>
        <w:widowControl w:val="0"/>
        <w:numPr>
          <w:ilvl w:val="0"/>
          <w:numId w:val="12"/>
        </w:numPr>
        <w:tabs>
          <w:tab w:val="clear" w:pos="840"/>
          <w:tab w:val="num" w:pos="425"/>
        </w:tabs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Pozostałe określenia użyte w uchwale należy rozumieć zgodnie z ich definicjami określonymi przepisami odrębnymi, a w przypadku braku tych definicji zgodnie z powszechnie przyjętym znaczeniem tych pojęć.</w:t>
      </w:r>
      <w:r w:rsidR="00E25880" w:rsidRPr="00013BBB">
        <w:rPr>
          <w:rFonts w:ascii="Arial" w:hAnsi="Arial" w:cs="Arial"/>
          <w:sz w:val="20"/>
          <w:szCs w:val="20"/>
        </w:rPr>
        <w:t xml:space="preserve"> </w:t>
      </w:r>
    </w:p>
    <w:p w14:paraId="21490193" w14:textId="77777777" w:rsidR="00705199" w:rsidRPr="00013BBB" w:rsidRDefault="00705199" w:rsidP="007051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CE18C8" w14:textId="77777777" w:rsidR="00EB412D" w:rsidRPr="00013BBB" w:rsidRDefault="00EB412D" w:rsidP="007051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§ 3</w:t>
      </w:r>
    </w:p>
    <w:p w14:paraId="659962DB" w14:textId="77777777" w:rsidR="008721C4" w:rsidRPr="00013BBB" w:rsidRDefault="00092A9C" w:rsidP="00705199">
      <w:pPr>
        <w:widowControl w:val="0"/>
        <w:numPr>
          <w:ilvl w:val="1"/>
          <w:numId w:val="8"/>
        </w:numPr>
        <w:tabs>
          <w:tab w:val="clear" w:pos="1440"/>
          <w:tab w:val="num" w:pos="426"/>
        </w:tabs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Rysunki planu zawierają </w:t>
      </w:r>
      <w:r w:rsidR="008721C4" w:rsidRPr="00013BBB">
        <w:rPr>
          <w:rFonts w:ascii="Arial" w:hAnsi="Arial" w:cs="Arial"/>
          <w:sz w:val="20"/>
          <w:szCs w:val="20"/>
        </w:rPr>
        <w:t>następujące oznaczenia graficzne:</w:t>
      </w:r>
    </w:p>
    <w:p w14:paraId="48726039" w14:textId="77777777" w:rsidR="008721C4" w:rsidRPr="00013BBB" w:rsidRDefault="000A1B02" w:rsidP="00705199">
      <w:pPr>
        <w:widowControl w:val="0"/>
        <w:numPr>
          <w:ilvl w:val="0"/>
          <w:numId w:val="4"/>
        </w:numPr>
        <w:tabs>
          <w:tab w:val="clear" w:pos="425"/>
          <w:tab w:val="num" w:pos="851"/>
        </w:tabs>
        <w:autoSpaceDE w:val="0"/>
        <w:autoSpaceDN w:val="0"/>
        <w:adjustRightInd w:val="0"/>
        <w:ind w:left="85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g</w:t>
      </w:r>
      <w:r w:rsidR="0050028F" w:rsidRPr="00013BBB">
        <w:rPr>
          <w:rFonts w:ascii="Arial" w:hAnsi="Arial" w:cs="Arial"/>
          <w:sz w:val="20"/>
          <w:szCs w:val="20"/>
        </w:rPr>
        <w:t>ranica</w:t>
      </w:r>
      <w:r w:rsidR="008721C4" w:rsidRPr="00013BBB">
        <w:rPr>
          <w:rFonts w:ascii="Arial" w:hAnsi="Arial" w:cs="Arial"/>
          <w:sz w:val="20"/>
          <w:szCs w:val="20"/>
        </w:rPr>
        <w:t xml:space="preserve"> </w:t>
      </w:r>
      <w:r w:rsidR="009A3030" w:rsidRPr="00013BBB">
        <w:rPr>
          <w:rFonts w:ascii="Arial" w:hAnsi="Arial" w:cs="Arial"/>
          <w:sz w:val="20"/>
          <w:szCs w:val="20"/>
        </w:rPr>
        <w:t>obszaru objętego planem</w:t>
      </w:r>
      <w:r w:rsidR="008721C4" w:rsidRPr="00013BBB">
        <w:rPr>
          <w:rFonts w:ascii="Arial" w:hAnsi="Arial" w:cs="Arial"/>
          <w:sz w:val="20"/>
          <w:szCs w:val="20"/>
        </w:rPr>
        <w:t>;</w:t>
      </w:r>
    </w:p>
    <w:p w14:paraId="66E23D6D" w14:textId="77777777" w:rsidR="001D0F1D" w:rsidRPr="00013BBB" w:rsidRDefault="000A1B02" w:rsidP="00705199">
      <w:pPr>
        <w:widowControl w:val="0"/>
        <w:numPr>
          <w:ilvl w:val="0"/>
          <w:numId w:val="4"/>
        </w:numPr>
        <w:tabs>
          <w:tab w:val="clear" w:pos="425"/>
          <w:tab w:val="num" w:pos="851"/>
        </w:tabs>
        <w:autoSpaceDE w:val="0"/>
        <w:autoSpaceDN w:val="0"/>
        <w:adjustRightInd w:val="0"/>
        <w:ind w:left="850"/>
        <w:jc w:val="both"/>
        <w:rPr>
          <w:rFonts w:ascii="Arial" w:hAnsi="Arial" w:cs="Arial"/>
          <w:spacing w:val="-4"/>
          <w:sz w:val="20"/>
          <w:szCs w:val="20"/>
        </w:rPr>
      </w:pPr>
      <w:r w:rsidRPr="00013BBB">
        <w:rPr>
          <w:rFonts w:ascii="Arial" w:hAnsi="Arial" w:cs="Arial"/>
          <w:spacing w:val="-4"/>
          <w:sz w:val="20"/>
          <w:szCs w:val="20"/>
        </w:rPr>
        <w:t>l</w:t>
      </w:r>
      <w:r w:rsidR="0050028F" w:rsidRPr="00013BBB">
        <w:rPr>
          <w:rFonts w:ascii="Arial" w:hAnsi="Arial" w:cs="Arial"/>
          <w:spacing w:val="-4"/>
          <w:sz w:val="20"/>
          <w:szCs w:val="20"/>
        </w:rPr>
        <w:t>inie</w:t>
      </w:r>
      <w:r w:rsidR="008721C4" w:rsidRPr="00013BBB">
        <w:rPr>
          <w:rFonts w:ascii="Arial" w:hAnsi="Arial" w:cs="Arial"/>
          <w:spacing w:val="-4"/>
          <w:sz w:val="20"/>
          <w:szCs w:val="20"/>
        </w:rPr>
        <w:t xml:space="preserve"> rozgraniczające tereny o różnym przeznaczeniu lub różnych </w:t>
      </w:r>
      <w:r w:rsidR="0050028F" w:rsidRPr="00013BBB">
        <w:rPr>
          <w:rFonts w:ascii="Arial" w:hAnsi="Arial" w:cs="Arial"/>
          <w:spacing w:val="-4"/>
          <w:sz w:val="20"/>
          <w:szCs w:val="20"/>
        </w:rPr>
        <w:t>zasadach zagospodarowania</w:t>
      </w:r>
      <w:r w:rsidR="000F6BED" w:rsidRPr="00013BBB">
        <w:rPr>
          <w:rFonts w:ascii="Arial" w:hAnsi="Arial" w:cs="Arial"/>
          <w:spacing w:val="-4"/>
          <w:sz w:val="20"/>
          <w:szCs w:val="20"/>
        </w:rPr>
        <w:t>;</w:t>
      </w:r>
    </w:p>
    <w:p w14:paraId="105B6CD2" w14:textId="77777777" w:rsidR="008721C4" w:rsidRPr="00013BBB" w:rsidRDefault="00704989" w:rsidP="00705199">
      <w:pPr>
        <w:widowControl w:val="0"/>
        <w:numPr>
          <w:ilvl w:val="0"/>
          <w:numId w:val="4"/>
        </w:numPr>
        <w:tabs>
          <w:tab w:val="clear" w:pos="425"/>
          <w:tab w:val="num" w:pos="851"/>
        </w:tabs>
        <w:autoSpaceDE w:val="0"/>
        <w:autoSpaceDN w:val="0"/>
        <w:adjustRightInd w:val="0"/>
        <w:ind w:left="850"/>
        <w:jc w:val="both"/>
        <w:rPr>
          <w:rFonts w:ascii="Arial" w:hAnsi="Arial" w:cs="Arial"/>
          <w:spacing w:val="-4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przeznaczenie terenów wraz </w:t>
      </w:r>
      <w:r w:rsidR="004801BF" w:rsidRPr="00013BBB">
        <w:rPr>
          <w:rFonts w:ascii="Arial" w:hAnsi="Arial" w:cs="Arial"/>
          <w:sz w:val="20"/>
          <w:szCs w:val="20"/>
        </w:rPr>
        <w:t xml:space="preserve">z </w:t>
      </w:r>
      <w:r w:rsidRPr="00013BBB">
        <w:rPr>
          <w:rFonts w:ascii="Arial" w:hAnsi="Arial" w:cs="Arial"/>
          <w:sz w:val="20"/>
          <w:szCs w:val="20"/>
        </w:rPr>
        <w:t xml:space="preserve">numerami i oznaczeniami literowymi dotyczącymi </w:t>
      </w:r>
      <w:r w:rsidRPr="00013BBB">
        <w:rPr>
          <w:rFonts w:ascii="Arial" w:hAnsi="Arial" w:cs="Arial"/>
          <w:sz w:val="20"/>
          <w:szCs w:val="20"/>
        </w:rPr>
        <w:lastRenderedPageBreak/>
        <w:t>przeznaczenia terenów</w:t>
      </w:r>
      <w:r w:rsidR="008721C4" w:rsidRPr="00013BBB">
        <w:rPr>
          <w:rFonts w:ascii="Arial" w:hAnsi="Arial" w:cs="Arial"/>
          <w:sz w:val="20"/>
          <w:szCs w:val="20"/>
        </w:rPr>
        <w:t>:</w:t>
      </w:r>
    </w:p>
    <w:tbl>
      <w:tblPr>
        <w:tblW w:w="6939" w:type="dxa"/>
        <w:tblInd w:w="959" w:type="dxa"/>
        <w:tblLayout w:type="fixed"/>
        <w:tblLook w:val="0000" w:firstRow="0" w:lastRow="0" w:firstColumn="0" w:lastColumn="0" w:noHBand="0" w:noVBand="0"/>
      </w:tblPr>
      <w:tblGrid>
        <w:gridCol w:w="425"/>
        <w:gridCol w:w="884"/>
        <w:gridCol w:w="284"/>
        <w:gridCol w:w="5346"/>
      </w:tblGrid>
      <w:tr w:rsidR="001C094E" w:rsidRPr="00013BBB" w14:paraId="0FA62B3F" w14:textId="77777777" w:rsidTr="00AD60DE">
        <w:trPr>
          <w:trHeight w:val="284"/>
        </w:trPr>
        <w:tc>
          <w:tcPr>
            <w:tcW w:w="425" w:type="dxa"/>
            <w:shd w:val="clear" w:color="auto" w:fill="auto"/>
          </w:tcPr>
          <w:p w14:paraId="1E6A6F2F" w14:textId="77777777" w:rsidR="0012643E" w:rsidRPr="00013BBB" w:rsidRDefault="0012643E" w:rsidP="00705199">
            <w:pPr>
              <w:widowControl w:val="0"/>
              <w:numPr>
                <w:ilvl w:val="0"/>
                <w:numId w:val="10"/>
              </w:numPr>
              <w:tabs>
                <w:tab w:val="num" w:pos="851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noWrap/>
          </w:tcPr>
          <w:p w14:paraId="74382F12" w14:textId="77777777" w:rsidR="0012643E" w:rsidRPr="00013BBB" w:rsidRDefault="00171635" w:rsidP="00705199">
            <w:pPr>
              <w:widowControl w:val="0"/>
              <w:autoSpaceDE w:val="0"/>
              <w:autoSpaceDN w:val="0"/>
              <w:adjustRightInd w:val="0"/>
              <w:ind w:left="-74" w:right="-250" w:firstLine="74"/>
              <w:rPr>
                <w:rFonts w:ascii="Arial" w:hAnsi="Arial" w:cs="Arial"/>
                <w:b/>
                <w:sz w:val="20"/>
                <w:szCs w:val="20"/>
              </w:rPr>
            </w:pPr>
            <w:r w:rsidRPr="00013BBB">
              <w:rPr>
                <w:rFonts w:ascii="Arial" w:hAnsi="Arial" w:cs="Arial"/>
                <w:b/>
                <w:sz w:val="20"/>
                <w:szCs w:val="20"/>
              </w:rPr>
              <w:t>U</w:t>
            </w:r>
            <w:r w:rsidR="00092A9C" w:rsidRPr="00013BBB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284" w:type="dxa"/>
            <w:shd w:val="clear" w:color="auto" w:fill="auto"/>
            <w:noWrap/>
          </w:tcPr>
          <w:p w14:paraId="2A72ACF1" w14:textId="77777777" w:rsidR="0012643E" w:rsidRPr="00013BBB" w:rsidRDefault="0012643E" w:rsidP="00705199">
            <w:pPr>
              <w:widowControl w:val="0"/>
              <w:tabs>
                <w:tab w:val="num" w:pos="851"/>
              </w:tabs>
              <w:autoSpaceDE w:val="0"/>
              <w:autoSpaceDN w:val="0"/>
              <w:adjustRightInd w:val="0"/>
              <w:ind w:left="340" w:hanging="3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3BB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346" w:type="dxa"/>
            <w:shd w:val="clear" w:color="auto" w:fill="auto"/>
            <w:noWrap/>
          </w:tcPr>
          <w:p w14:paraId="0C616681" w14:textId="77777777" w:rsidR="0012643E" w:rsidRPr="00013BBB" w:rsidRDefault="00D00FC8" w:rsidP="00092A9C">
            <w:pPr>
              <w:pStyle w:val="HTML-wstpniesformatowany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num" w:pos="851"/>
              </w:tabs>
              <w:autoSpaceDE w:val="0"/>
              <w:autoSpaceDN w:val="0"/>
              <w:adjustRightInd w:val="0"/>
              <w:ind w:right="870"/>
              <w:rPr>
                <w:rFonts w:ascii="Arial" w:hAnsi="Arial" w:cs="Arial"/>
              </w:rPr>
            </w:pPr>
            <w:r w:rsidRPr="00013BBB">
              <w:rPr>
                <w:rFonts w:ascii="Arial" w:hAnsi="Arial" w:cs="Arial"/>
              </w:rPr>
              <w:t>teren</w:t>
            </w:r>
            <w:r w:rsidR="00760CC6" w:rsidRPr="00013BBB">
              <w:rPr>
                <w:rFonts w:ascii="Arial" w:hAnsi="Arial" w:cs="Arial"/>
              </w:rPr>
              <w:t>y</w:t>
            </w:r>
            <w:r w:rsidR="00171635" w:rsidRPr="00013BBB">
              <w:rPr>
                <w:rFonts w:ascii="Arial" w:hAnsi="Arial" w:cs="Arial"/>
              </w:rPr>
              <w:t xml:space="preserve"> usług </w:t>
            </w:r>
            <w:r w:rsidR="00092A9C" w:rsidRPr="00013BBB">
              <w:rPr>
                <w:rFonts w:ascii="Arial" w:hAnsi="Arial" w:cs="Arial"/>
              </w:rPr>
              <w:t>sporu i rekreacji</w:t>
            </w:r>
            <w:r w:rsidR="008C295F" w:rsidRPr="00013BBB">
              <w:rPr>
                <w:rFonts w:ascii="Arial" w:hAnsi="Arial" w:cs="Arial"/>
              </w:rPr>
              <w:t>,</w:t>
            </w:r>
          </w:p>
        </w:tc>
      </w:tr>
      <w:tr w:rsidR="001C094E" w:rsidRPr="00013BBB" w14:paraId="001B7299" w14:textId="77777777" w:rsidTr="00AD60DE">
        <w:trPr>
          <w:trHeight w:val="284"/>
        </w:trPr>
        <w:tc>
          <w:tcPr>
            <w:tcW w:w="425" w:type="dxa"/>
            <w:shd w:val="clear" w:color="auto" w:fill="auto"/>
          </w:tcPr>
          <w:p w14:paraId="74D5D531" w14:textId="77777777" w:rsidR="00171635" w:rsidRPr="00013BBB" w:rsidRDefault="00171635" w:rsidP="00705199">
            <w:pPr>
              <w:widowControl w:val="0"/>
              <w:numPr>
                <w:ilvl w:val="0"/>
                <w:numId w:val="10"/>
              </w:numPr>
              <w:tabs>
                <w:tab w:val="num" w:pos="851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noWrap/>
          </w:tcPr>
          <w:p w14:paraId="4A60B9AD" w14:textId="55EF5A99" w:rsidR="00171635" w:rsidRPr="00013BBB" w:rsidRDefault="00741DCB" w:rsidP="00705199">
            <w:pPr>
              <w:widowControl w:val="0"/>
              <w:autoSpaceDE w:val="0"/>
              <w:autoSpaceDN w:val="0"/>
              <w:adjustRightInd w:val="0"/>
              <w:ind w:left="-74" w:right="-250" w:firstLine="74"/>
              <w:rPr>
                <w:rFonts w:ascii="Arial" w:hAnsi="Arial" w:cs="Arial"/>
                <w:b/>
                <w:sz w:val="20"/>
                <w:szCs w:val="20"/>
              </w:rPr>
            </w:pPr>
            <w:r w:rsidRPr="00013BBB">
              <w:rPr>
                <w:rFonts w:ascii="Arial" w:hAnsi="Arial" w:cs="Arial"/>
                <w:b/>
                <w:sz w:val="20"/>
                <w:szCs w:val="20"/>
              </w:rPr>
              <w:t>KOP</w:t>
            </w:r>
          </w:p>
        </w:tc>
        <w:tc>
          <w:tcPr>
            <w:tcW w:w="284" w:type="dxa"/>
            <w:shd w:val="clear" w:color="auto" w:fill="auto"/>
            <w:noWrap/>
          </w:tcPr>
          <w:p w14:paraId="7BC00BDE" w14:textId="77777777" w:rsidR="00171635" w:rsidRPr="00013BBB" w:rsidRDefault="00171635" w:rsidP="00705199">
            <w:pPr>
              <w:widowControl w:val="0"/>
              <w:tabs>
                <w:tab w:val="num" w:pos="851"/>
              </w:tabs>
              <w:autoSpaceDE w:val="0"/>
              <w:autoSpaceDN w:val="0"/>
              <w:adjustRightInd w:val="0"/>
              <w:ind w:left="340" w:hanging="3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3BB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346" w:type="dxa"/>
            <w:shd w:val="clear" w:color="auto" w:fill="auto"/>
            <w:noWrap/>
          </w:tcPr>
          <w:p w14:paraId="119444AE" w14:textId="50DA3383" w:rsidR="00171635" w:rsidRPr="00013BBB" w:rsidRDefault="00741DCB" w:rsidP="00741DCB">
            <w:pPr>
              <w:pStyle w:val="HTML-wstpniesformatowany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num" w:pos="851"/>
              </w:tabs>
              <w:autoSpaceDE w:val="0"/>
              <w:autoSpaceDN w:val="0"/>
              <w:adjustRightInd w:val="0"/>
              <w:ind w:right="870"/>
              <w:rPr>
                <w:rFonts w:ascii="Arial" w:hAnsi="Arial" w:cs="Arial"/>
              </w:rPr>
            </w:pPr>
            <w:r w:rsidRPr="00013BBB">
              <w:rPr>
                <w:rFonts w:ascii="Arial" w:hAnsi="Arial" w:cs="Arial"/>
              </w:rPr>
              <w:t>t</w:t>
            </w:r>
            <w:r w:rsidR="00D00FC8" w:rsidRPr="00013BBB">
              <w:rPr>
                <w:rFonts w:ascii="Arial" w:hAnsi="Arial" w:cs="Arial"/>
              </w:rPr>
              <w:t>eren</w:t>
            </w:r>
            <w:r w:rsidRPr="00013BBB">
              <w:rPr>
                <w:rFonts w:ascii="Arial" w:hAnsi="Arial" w:cs="Arial"/>
              </w:rPr>
              <w:t xml:space="preserve"> parkingu</w:t>
            </w:r>
            <w:r w:rsidR="00AC0607" w:rsidRPr="00013BBB">
              <w:rPr>
                <w:rFonts w:ascii="Arial" w:hAnsi="Arial" w:cs="Arial"/>
              </w:rPr>
              <w:t>;</w:t>
            </w:r>
          </w:p>
        </w:tc>
      </w:tr>
      <w:tr w:rsidR="001C094E" w:rsidRPr="00013BBB" w14:paraId="67F5D198" w14:textId="77777777" w:rsidTr="00AD60DE">
        <w:trPr>
          <w:trHeight w:val="284"/>
        </w:trPr>
        <w:tc>
          <w:tcPr>
            <w:tcW w:w="425" w:type="dxa"/>
            <w:shd w:val="clear" w:color="auto" w:fill="auto"/>
          </w:tcPr>
          <w:p w14:paraId="0C1C19B0" w14:textId="77777777" w:rsidR="004D1336" w:rsidRPr="00013BBB" w:rsidRDefault="004D1336" w:rsidP="004D1336">
            <w:pPr>
              <w:widowControl w:val="0"/>
              <w:numPr>
                <w:ilvl w:val="0"/>
                <w:numId w:val="10"/>
              </w:numPr>
              <w:tabs>
                <w:tab w:val="num" w:pos="851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noWrap/>
          </w:tcPr>
          <w:p w14:paraId="2D1220FF" w14:textId="77777777" w:rsidR="004D1336" w:rsidRPr="00013BBB" w:rsidRDefault="004D1336" w:rsidP="004D1336">
            <w:pPr>
              <w:widowControl w:val="0"/>
              <w:autoSpaceDE w:val="0"/>
              <w:autoSpaceDN w:val="0"/>
              <w:adjustRightInd w:val="0"/>
              <w:ind w:left="-74" w:right="-250" w:firstLine="74"/>
              <w:rPr>
                <w:rFonts w:ascii="Arial" w:hAnsi="Arial" w:cs="Arial"/>
                <w:b/>
                <w:sz w:val="20"/>
                <w:szCs w:val="20"/>
              </w:rPr>
            </w:pPr>
            <w:r w:rsidRPr="00013BBB">
              <w:rPr>
                <w:rFonts w:ascii="Arial" w:hAnsi="Arial" w:cs="Arial"/>
                <w:b/>
                <w:sz w:val="20"/>
                <w:szCs w:val="20"/>
              </w:rPr>
              <w:t>ZN</w:t>
            </w:r>
          </w:p>
        </w:tc>
        <w:tc>
          <w:tcPr>
            <w:tcW w:w="284" w:type="dxa"/>
            <w:shd w:val="clear" w:color="auto" w:fill="auto"/>
            <w:noWrap/>
          </w:tcPr>
          <w:p w14:paraId="2B88A8FC" w14:textId="77777777" w:rsidR="004D1336" w:rsidRPr="00013BBB" w:rsidRDefault="004D1336" w:rsidP="004D1336">
            <w:pPr>
              <w:widowControl w:val="0"/>
              <w:tabs>
                <w:tab w:val="num" w:pos="851"/>
              </w:tabs>
              <w:autoSpaceDE w:val="0"/>
              <w:autoSpaceDN w:val="0"/>
              <w:adjustRightInd w:val="0"/>
              <w:ind w:left="340" w:hanging="3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3BB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346" w:type="dxa"/>
            <w:shd w:val="clear" w:color="auto" w:fill="auto"/>
            <w:noWrap/>
          </w:tcPr>
          <w:p w14:paraId="34C796ED" w14:textId="77777777" w:rsidR="004D1336" w:rsidRPr="00013BBB" w:rsidRDefault="004D1336" w:rsidP="004D1336">
            <w:pPr>
              <w:pStyle w:val="HTML-wstpniesformatowany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num" w:pos="851"/>
              </w:tabs>
              <w:autoSpaceDE w:val="0"/>
              <w:autoSpaceDN w:val="0"/>
              <w:adjustRightInd w:val="0"/>
              <w:ind w:right="870"/>
              <w:rPr>
                <w:rFonts w:ascii="Arial" w:hAnsi="Arial" w:cs="Arial"/>
              </w:rPr>
            </w:pPr>
            <w:r w:rsidRPr="00013BBB">
              <w:rPr>
                <w:rFonts w:ascii="Arial" w:hAnsi="Arial" w:cs="Arial"/>
              </w:rPr>
              <w:t>teren zieleni naturalnej,</w:t>
            </w:r>
          </w:p>
        </w:tc>
      </w:tr>
      <w:tr w:rsidR="001C094E" w:rsidRPr="00013BBB" w14:paraId="0F7CC11B" w14:textId="77777777" w:rsidTr="00AD60DE">
        <w:trPr>
          <w:trHeight w:val="284"/>
        </w:trPr>
        <w:tc>
          <w:tcPr>
            <w:tcW w:w="425" w:type="dxa"/>
            <w:shd w:val="clear" w:color="auto" w:fill="auto"/>
          </w:tcPr>
          <w:p w14:paraId="5C76A9B4" w14:textId="77777777" w:rsidR="004D1336" w:rsidRPr="00013BBB" w:rsidRDefault="004D1336" w:rsidP="004D1336">
            <w:pPr>
              <w:widowControl w:val="0"/>
              <w:numPr>
                <w:ilvl w:val="0"/>
                <w:numId w:val="10"/>
              </w:numPr>
              <w:tabs>
                <w:tab w:val="num" w:pos="851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noWrap/>
          </w:tcPr>
          <w:p w14:paraId="4F595766" w14:textId="77777777" w:rsidR="004D1336" w:rsidRPr="00013BBB" w:rsidRDefault="004D1336" w:rsidP="004D1336">
            <w:pPr>
              <w:widowControl w:val="0"/>
              <w:autoSpaceDE w:val="0"/>
              <w:autoSpaceDN w:val="0"/>
              <w:adjustRightInd w:val="0"/>
              <w:ind w:left="-74" w:right="-250" w:firstLine="74"/>
              <w:rPr>
                <w:rFonts w:ascii="Arial" w:hAnsi="Arial" w:cs="Arial"/>
                <w:b/>
                <w:sz w:val="20"/>
                <w:szCs w:val="20"/>
              </w:rPr>
            </w:pPr>
            <w:r w:rsidRPr="00013BBB">
              <w:rPr>
                <w:rFonts w:ascii="Arial" w:hAnsi="Arial" w:cs="Arial"/>
                <w:b/>
                <w:sz w:val="20"/>
                <w:szCs w:val="20"/>
              </w:rPr>
              <w:t>WS</w:t>
            </w:r>
          </w:p>
        </w:tc>
        <w:tc>
          <w:tcPr>
            <w:tcW w:w="284" w:type="dxa"/>
            <w:shd w:val="clear" w:color="auto" w:fill="auto"/>
            <w:noWrap/>
          </w:tcPr>
          <w:p w14:paraId="317ACB4F" w14:textId="77777777" w:rsidR="004D1336" w:rsidRPr="00013BBB" w:rsidRDefault="004D1336" w:rsidP="004D1336">
            <w:pPr>
              <w:widowControl w:val="0"/>
              <w:tabs>
                <w:tab w:val="num" w:pos="851"/>
              </w:tabs>
              <w:autoSpaceDE w:val="0"/>
              <w:autoSpaceDN w:val="0"/>
              <w:adjustRightInd w:val="0"/>
              <w:ind w:left="340" w:hanging="3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3BB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346" w:type="dxa"/>
            <w:shd w:val="clear" w:color="auto" w:fill="auto"/>
            <w:noWrap/>
          </w:tcPr>
          <w:p w14:paraId="4ED654B7" w14:textId="77777777" w:rsidR="004D1336" w:rsidRPr="00013BBB" w:rsidRDefault="004D1336" w:rsidP="004D1336">
            <w:pPr>
              <w:pStyle w:val="HTML-wstpniesformatowany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num" w:pos="851"/>
              </w:tabs>
              <w:autoSpaceDE w:val="0"/>
              <w:autoSpaceDN w:val="0"/>
              <w:adjustRightInd w:val="0"/>
              <w:ind w:right="870"/>
              <w:rPr>
                <w:rFonts w:ascii="Arial" w:hAnsi="Arial" w:cs="Arial"/>
              </w:rPr>
            </w:pPr>
            <w:r w:rsidRPr="00013BBB">
              <w:rPr>
                <w:rFonts w:ascii="Arial" w:hAnsi="Arial" w:cs="Arial"/>
              </w:rPr>
              <w:t>teren wód powierzchniowych śródlądowych,</w:t>
            </w:r>
          </w:p>
        </w:tc>
      </w:tr>
      <w:tr w:rsidR="001C094E" w:rsidRPr="00013BBB" w14:paraId="1021572E" w14:textId="77777777" w:rsidTr="00AD60DE">
        <w:trPr>
          <w:trHeight w:val="284"/>
        </w:trPr>
        <w:tc>
          <w:tcPr>
            <w:tcW w:w="425" w:type="dxa"/>
            <w:shd w:val="clear" w:color="auto" w:fill="auto"/>
          </w:tcPr>
          <w:p w14:paraId="35D87816" w14:textId="77777777" w:rsidR="004D1336" w:rsidRPr="00013BBB" w:rsidRDefault="004D1336" w:rsidP="004D1336">
            <w:pPr>
              <w:widowControl w:val="0"/>
              <w:numPr>
                <w:ilvl w:val="0"/>
                <w:numId w:val="10"/>
              </w:numPr>
              <w:tabs>
                <w:tab w:val="num" w:pos="851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auto"/>
            <w:noWrap/>
          </w:tcPr>
          <w:p w14:paraId="4C83B165" w14:textId="77777777" w:rsidR="004D1336" w:rsidRPr="00013BBB" w:rsidRDefault="004D1336" w:rsidP="004D1336">
            <w:pPr>
              <w:widowControl w:val="0"/>
              <w:autoSpaceDE w:val="0"/>
              <w:autoSpaceDN w:val="0"/>
              <w:adjustRightInd w:val="0"/>
              <w:ind w:left="-74" w:right="-250" w:firstLine="74"/>
              <w:rPr>
                <w:rFonts w:ascii="Arial" w:hAnsi="Arial" w:cs="Arial"/>
                <w:b/>
                <w:sz w:val="20"/>
                <w:szCs w:val="20"/>
              </w:rPr>
            </w:pPr>
            <w:r w:rsidRPr="00013BBB">
              <w:rPr>
                <w:rFonts w:ascii="Arial" w:hAnsi="Arial" w:cs="Arial"/>
                <w:b/>
                <w:sz w:val="20"/>
                <w:szCs w:val="20"/>
              </w:rPr>
              <w:t>KDD</w:t>
            </w:r>
          </w:p>
        </w:tc>
        <w:tc>
          <w:tcPr>
            <w:tcW w:w="284" w:type="dxa"/>
            <w:shd w:val="clear" w:color="auto" w:fill="auto"/>
            <w:noWrap/>
          </w:tcPr>
          <w:p w14:paraId="73393B84" w14:textId="77777777" w:rsidR="004D1336" w:rsidRPr="00013BBB" w:rsidRDefault="004D1336" w:rsidP="004D1336">
            <w:pPr>
              <w:widowControl w:val="0"/>
              <w:tabs>
                <w:tab w:val="num" w:pos="851"/>
              </w:tabs>
              <w:autoSpaceDE w:val="0"/>
              <w:autoSpaceDN w:val="0"/>
              <w:adjustRightInd w:val="0"/>
              <w:ind w:left="340" w:hanging="3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3BB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346" w:type="dxa"/>
            <w:shd w:val="clear" w:color="auto" w:fill="auto"/>
            <w:noWrap/>
          </w:tcPr>
          <w:p w14:paraId="75AD3042" w14:textId="77777777" w:rsidR="004D1336" w:rsidRPr="00013BBB" w:rsidRDefault="004D1336" w:rsidP="004D1336">
            <w:pPr>
              <w:pStyle w:val="HTML-wstpniesformatowany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num" w:pos="851"/>
              </w:tabs>
              <w:autoSpaceDE w:val="0"/>
              <w:autoSpaceDN w:val="0"/>
              <w:adjustRightInd w:val="0"/>
              <w:ind w:right="870"/>
              <w:rPr>
                <w:rFonts w:ascii="Arial" w:hAnsi="Arial" w:cs="Arial"/>
              </w:rPr>
            </w:pPr>
            <w:r w:rsidRPr="00013BBB">
              <w:rPr>
                <w:rFonts w:ascii="Arial" w:hAnsi="Arial" w:cs="Arial"/>
              </w:rPr>
              <w:t>teren drogi dojazdowej;</w:t>
            </w:r>
          </w:p>
        </w:tc>
      </w:tr>
    </w:tbl>
    <w:p w14:paraId="6A1A3548" w14:textId="77777777" w:rsidR="007168C2" w:rsidRPr="00013BBB" w:rsidRDefault="00300DA7" w:rsidP="00705199">
      <w:pPr>
        <w:widowControl w:val="0"/>
        <w:numPr>
          <w:ilvl w:val="0"/>
          <w:numId w:val="4"/>
        </w:numPr>
        <w:tabs>
          <w:tab w:val="clear" w:pos="425"/>
          <w:tab w:val="num" w:pos="851"/>
        </w:tabs>
        <w:autoSpaceDE w:val="0"/>
        <w:autoSpaceDN w:val="0"/>
        <w:adjustRightInd w:val="0"/>
        <w:ind w:left="85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granice </w:t>
      </w:r>
      <w:r w:rsidR="004257EA" w:rsidRPr="00013BBB">
        <w:rPr>
          <w:rFonts w:ascii="Arial" w:hAnsi="Arial" w:cs="Arial"/>
          <w:sz w:val="20"/>
          <w:szCs w:val="20"/>
        </w:rPr>
        <w:t xml:space="preserve">Lokalnego </w:t>
      </w:r>
      <w:r w:rsidRPr="00013BBB">
        <w:rPr>
          <w:rFonts w:ascii="Arial" w:hAnsi="Arial" w:cs="Arial"/>
          <w:sz w:val="20"/>
          <w:szCs w:val="20"/>
        </w:rPr>
        <w:t>Zbiorni</w:t>
      </w:r>
      <w:r w:rsidR="00DA3B5D" w:rsidRPr="00013BBB">
        <w:rPr>
          <w:rFonts w:ascii="Arial" w:hAnsi="Arial" w:cs="Arial"/>
          <w:sz w:val="20"/>
          <w:szCs w:val="20"/>
        </w:rPr>
        <w:t>k</w:t>
      </w:r>
      <w:r w:rsidRPr="00013BBB">
        <w:rPr>
          <w:rFonts w:ascii="Arial" w:hAnsi="Arial" w:cs="Arial"/>
          <w:sz w:val="20"/>
          <w:szCs w:val="20"/>
        </w:rPr>
        <w:t xml:space="preserve">a Wód Podziemnych nr </w:t>
      </w:r>
      <w:r w:rsidR="00AE0FEF" w:rsidRPr="00013BBB">
        <w:rPr>
          <w:rFonts w:ascii="Arial" w:hAnsi="Arial" w:cs="Arial"/>
          <w:sz w:val="20"/>
          <w:szCs w:val="20"/>
        </w:rPr>
        <w:t xml:space="preserve">348 </w:t>
      </w:r>
      <w:r w:rsidRPr="00013BBB">
        <w:rPr>
          <w:rFonts w:ascii="Arial" w:hAnsi="Arial" w:cs="Arial"/>
          <w:sz w:val="20"/>
          <w:szCs w:val="20"/>
        </w:rPr>
        <w:t>„</w:t>
      </w:r>
      <w:r w:rsidR="00AE0FEF" w:rsidRPr="00013BBB">
        <w:rPr>
          <w:rFonts w:ascii="Arial" w:hAnsi="Arial" w:cs="Arial"/>
          <w:sz w:val="20"/>
          <w:szCs w:val="20"/>
        </w:rPr>
        <w:t>Warstw Godula (Beskid Śląski)</w:t>
      </w:r>
      <w:r w:rsidR="000F6BED" w:rsidRPr="00013BBB">
        <w:rPr>
          <w:rFonts w:ascii="Arial" w:hAnsi="Arial" w:cs="Arial"/>
          <w:sz w:val="20"/>
          <w:szCs w:val="20"/>
        </w:rPr>
        <w:t>”;</w:t>
      </w:r>
    </w:p>
    <w:p w14:paraId="0A7B067E" w14:textId="77777777" w:rsidR="00092A9C" w:rsidRPr="00013BBB" w:rsidRDefault="00092A9C" w:rsidP="00092A9C">
      <w:pPr>
        <w:widowControl w:val="0"/>
        <w:numPr>
          <w:ilvl w:val="0"/>
          <w:numId w:val="4"/>
        </w:numPr>
        <w:tabs>
          <w:tab w:val="clear" w:pos="425"/>
          <w:tab w:val="num" w:pos="851"/>
        </w:tabs>
        <w:autoSpaceDE w:val="0"/>
        <w:autoSpaceDN w:val="0"/>
        <w:adjustRightInd w:val="0"/>
        <w:ind w:left="85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granice Parku Krajobrazowego Beskidu Śląskiego;</w:t>
      </w:r>
    </w:p>
    <w:p w14:paraId="2CB4C280" w14:textId="77777777" w:rsidR="00FB2B7E" w:rsidRPr="00013BBB" w:rsidRDefault="00FB2B7E" w:rsidP="00705199">
      <w:pPr>
        <w:widowControl w:val="0"/>
        <w:numPr>
          <w:ilvl w:val="0"/>
          <w:numId w:val="4"/>
        </w:numPr>
        <w:tabs>
          <w:tab w:val="clear" w:pos="425"/>
          <w:tab w:val="num" w:pos="851"/>
        </w:tabs>
        <w:autoSpaceDE w:val="0"/>
        <w:autoSpaceDN w:val="0"/>
        <w:adjustRightInd w:val="0"/>
        <w:ind w:left="85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granice </w:t>
      </w:r>
      <w:r w:rsidR="00AC6BD8" w:rsidRPr="00013BBB">
        <w:rPr>
          <w:rFonts w:ascii="Arial" w:hAnsi="Arial" w:cs="Arial"/>
          <w:sz w:val="20"/>
          <w:szCs w:val="20"/>
        </w:rPr>
        <w:t xml:space="preserve">otuliny </w:t>
      </w:r>
      <w:r w:rsidRPr="00013BBB">
        <w:rPr>
          <w:rFonts w:ascii="Arial" w:hAnsi="Arial" w:cs="Arial"/>
          <w:sz w:val="20"/>
          <w:szCs w:val="20"/>
        </w:rPr>
        <w:t>Parku Krajobrazowego Beskidu Śląskiego</w:t>
      </w:r>
      <w:r w:rsidR="00DB71E1" w:rsidRPr="00013BBB">
        <w:rPr>
          <w:rFonts w:ascii="Arial" w:hAnsi="Arial" w:cs="Arial"/>
          <w:sz w:val="20"/>
          <w:szCs w:val="20"/>
        </w:rPr>
        <w:t>,</w:t>
      </w:r>
    </w:p>
    <w:p w14:paraId="2D968137" w14:textId="77777777" w:rsidR="00DB71E1" w:rsidRPr="00013BBB" w:rsidRDefault="00DB71E1" w:rsidP="00705199">
      <w:pPr>
        <w:widowControl w:val="0"/>
        <w:numPr>
          <w:ilvl w:val="0"/>
          <w:numId w:val="4"/>
        </w:numPr>
        <w:tabs>
          <w:tab w:val="clear" w:pos="425"/>
          <w:tab w:val="num" w:pos="851"/>
        </w:tabs>
        <w:autoSpaceDE w:val="0"/>
        <w:autoSpaceDN w:val="0"/>
        <w:adjustRightInd w:val="0"/>
        <w:ind w:left="85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granice obszaru osuwisk nieaktywnych wraz z numerem indentyfikacyjnym wg SOPO.</w:t>
      </w:r>
    </w:p>
    <w:p w14:paraId="01E7F739" w14:textId="77777777" w:rsidR="00DC3417" w:rsidRPr="00013BBB" w:rsidRDefault="00A96468" w:rsidP="00705199">
      <w:pPr>
        <w:widowControl w:val="0"/>
        <w:numPr>
          <w:ilvl w:val="1"/>
          <w:numId w:val="8"/>
        </w:numPr>
        <w:tabs>
          <w:tab w:val="clear" w:pos="1440"/>
          <w:tab w:val="num" w:pos="426"/>
        </w:tabs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Każdy teren o różnym przeznaczeniu lub sposobie zagospodarowania i zabudowy na rysunku planu oraz w tekści</w:t>
      </w:r>
      <w:r w:rsidR="009A3030" w:rsidRPr="00013BBB">
        <w:rPr>
          <w:rFonts w:ascii="Arial" w:hAnsi="Arial" w:cs="Arial"/>
          <w:sz w:val="20"/>
          <w:szCs w:val="20"/>
        </w:rPr>
        <w:t>e niniejszej u</w:t>
      </w:r>
      <w:r w:rsidR="00AE6F3D" w:rsidRPr="00013BBB">
        <w:rPr>
          <w:rFonts w:ascii="Arial" w:hAnsi="Arial" w:cs="Arial"/>
          <w:sz w:val="20"/>
          <w:szCs w:val="20"/>
        </w:rPr>
        <w:t xml:space="preserve">chwały wyróżniono </w:t>
      </w:r>
      <w:r w:rsidRPr="00013BBB">
        <w:rPr>
          <w:rFonts w:ascii="Arial" w:hAnsi="Arial" w:cs="Arial"/>
          <w:sz w:val="20"/>
          <w:szCs w:val="20"/>
        </w:rPr>
        <w:t xml:space="preserve">symbolem </w:t>
      </w:r>
      <w:r w:rsidR="00391C8C" w:rsidRPr="00013BBB">
        <w:rPr>
          <w:rFonts w:ascii="Arial" w:hAnsi="Arial" w:cs="Arial"/>
          <w:sz w:val="20"/>
          <w:szCs w:val="20"/>
        </w:rPr>
        <w:t>liczbowo</w:t>
      </w:r>
      <w:r w:rsidRPr="00013BBB">
        <w:rPr>
          <w:rFonts w:ascii="Arial" w:hAnsi="Arial" w:cs="Arial"/>
          <w:sz w:val="20"/>
          <w:szCs w:val="20"/>
        </w:rPr>
        <w:t>-</w:t>
      </w:r>
      <w:r w:rsidR="000F6BED" w:rsidRPr="00013BBB">
        <w:rPr>
          <w:rFonts w:ascii="Arial" w:hAnsi="Arial" w:cs="Arial"/>
          <w:sz w:val="20"/>
          <w:szCs w:val="20"/>
        </w:rPr>
        <w:t>literowym, bądź</w:t>
      </w:r>
      <w:r w:rsidR="009A3030" w:rsidRPr="00013BBB">
        <w:rPr>
          <w:rFonts w:ascii="Arial" w:hAnsi="Arial" w:cs="Arial"/>
          <w:sz w:val="20"/>
          <w:szCs w:val="20"/>
        </w:rPr>
        <w:t xml:space="preserve"> liczbowo-literowo-liczbowym</w:t>
      </w:r>
      <w:r w:rsidRPr="00013BBB">
        <w:rPr>
          <w:rFonts w:ascii="Arial" w:hAnsi="Arial" w:cs="Arial"/>
          <w:sz w:val="20"/>
          <w:szCs w:val="20"/>
        </w:rPr>
        <w:t xml:space="preserve">, </w:t>
      </w:r>
      <w:r w:rsidR="000F6BED" w:rsidRPr="00013BBB">
        <w:rPr>
          <w:rFonts w:ascii="Arial" w:hAnsi="Arial" w:cs="Arial"/>
          <w:sz w:val="20"/>
          <w:szCs w:val="20"/>
        </w:rPr>
        <w:t>np.:</w:t>
      </w:r>
      <w:r w:rsidR="004D1336" w:rsidRPr="00013BBB">
        <w:rPr>
          <w:rFonts w:ascii="Arial" w:hAnsi="Arial" w:cs="Arial"/>
          <w:sz w:val="20"/>
          <w:szCs w:val="20"/>
        </w:rPr>
        <w:t xml:space="preserve"> </w:t>
      </w:r>
      <w:r w:rsidR="00092A9C" w:rsidRPr="00013BBB">
        <w:rPr>
          <w:rFonts w:ascii="Arial" w:hAnsi="Arial" w:cs="Arial"/>
          <w:b/>
          <w:sz w:val="20"/>
          <w:szCs w:val="20"/>
        </w:rPr>
        <w:t>2</w:t>
      </w:r>
      <w:r w:rsidR="000F6BED" w:rsidRPr="00013BBB">
        <w:rPr>
          <w:rFonts w:ascii="Arial" w:hAnsi="Arial" w:cs="Arial"/>
          <w:b/>
          <w:sz w:val="20"/>
          <w:szCs w:val="20"/>
        </w:rPr>
        <w:t>U</w:t>
      </w:r>
      <w:r w:rsidR="00AC6BD8" w:rsidRPr="00013BBB">
        <w:rPr>
          <w:rFonts w:ascii="Arial" w:hAnsi="Arial" w:cs="Arial"/>
          <w:b/>
          <w:sz w:val="20"/>
          <w:szCs w:val="20"/>
        </w:rPr>
        <w:t>T</w:t>
      </w:r>
      <w:r w:rsidR="00AE6F3D" w:rsidRPr="00013BBB">
        <w:rPr>
          <w:rFonts w:ascii="Arial" w:hAnsi="Arial" w:cs="Arial"/>
          <w:sz w:val="20"/>
          <w:szCs w:val="20"/>
        </w:rPr>
        <w:t xml:space="preserve">, gdzie </w:t>
      </w:r>
      <w:r w:rsidR="009A3030" w:rsidRPr="00013BBB">
        <w:rPr>
          <w:rFonts w:ascii="Arial" w:hAnsi="Arial" w:cs="Arial"/>
          <w:sz w:val="20"/>
          <w:szCs w:val="20"/>
        </w:rPr>
        <w:t xml:space="preserve">pierwsza </w:t>
      </w:r>
      <w:r w:rsidR="00391C8C" w:rsidRPr="00013BBB">
        <w:rPr>
          <w:rFonts w:ascii="Arial" w:hAnsi="Arial" w:cs="Arial"/>
          <w:sz w:val="20"/>
          <w:szCs w:val="20"/>
        </w:rPr>
        <w:t>liczba oznacza numer porządkowy terenu wyróżniający go spośród pozostałych terenów,</w:t>
      </w:r>
      <w:r w:rsidR="00AE6F3D" w:rsidRPr="00013BBB">
        <w:rPr>
          <w:rFonts w:ascii="Arial" w:hAnsi="Arial" w:cs="Arial"/>
          <w:sz w:val="20"/>
          <w:szCs w:val="20"/>
        </w:rPr>
        <w:t xml:space="preserve"> </w:t>
      </w:r>
      <w:r w:rsidRPr="00013BBB">
        <w:rPr>
          <w:rFonts w:ascii="Arial" w:hAnsi="Arial" w:cs="Arial"/>
          <w:sz w:val="20"/>
          <w:szCs w:val="20"/>
        </w:rPr>
        <w:t>symbol literowy oznacza podstawowe przeznaczenie terenu</w:t>
      </w:r>
      <w:r w:rsidR="00AC7F0B" w:rsidRPr="00013BBB">
        <w:rPr>
          <w:rFonts w:ascii="Arial" w:hAnsi="Arial" w:cs="Arial"/>
          <w:sz w:val="20"/>
          <w:szCs w:val="20"/>
        </w:rPr>
        <w:t xml:space="preserve"> według symb</w:t>
      </w:r>
      <w:r w:rsidR="008F3755" w:rsidRPr="00013BBB">
        <w:rPr>
          <w:rFonts w:ascii="Arial" w:hAnsi="Arial" w:cs="Arial"/>
          <w:sz w:val="20"/>
          <w:szCs w:val="20"/>
        </w:rPr>
        <w:t xml:space="preserve">oli zapisanych w §3 ust. 1 pkt </w:t>
      </w:r>
      <w:r w:rsidR="00993EA7" w:rsidRPr="00013BBB">
        <w:rPr>
          <w:rFonts w:ascii="Arial" w:hAnsi="Arial" w:cs="Arial"/>
          <w:sz w:val="20"/>
          <w:szCs w:val="20"/>
        </w:rPr>
        <w:t>4</w:t>
      </w:r>
      <w:r w:rsidR="001D0F1D" w:rsidRPr="00013BBB">
        <w:rPr>
          <w:rFonts w:ascii="Arial" w:hAnsi="Arial" w:cs="Arial"/>
          <w:sz w:val="20"/>
          <w:szCs w:val="20"/>
        </w:rPr>
        <w:t xml:space="preserve"> </w:t>
      </w:r>
      <w:r w:rsidR="00AC7F0B" w:rsidRPr="00013BBB">
        <w:rPr>
          <w:rFonts w:ascii="Arial" w:hAnsi="Arial" w:cs="Arial"/>
          <w:sz w:val="20"/>
          <w:szCs w:val="20"/>
        </w:rPr>
        <w:t>uchwały</w:t>
      </w:r>
      <w:r w:rsidR="00DC3417" w:rsidRPr="00013BBB">
        <w:rPr>
          <w:rFonts w:ascii="Arial" w:hAnsi="Arial" w:cs="Arial"/>
          <w:sz w:val="20"/>
          <w:szCs w:val="20"/>
        </w:rPr>
        <w:t>.</w:t>
      </w:r>
    </w:p>
    <w:p w14:paraId="3B03E9D3" w14:textId="77777777" w:rsidR="00705199" w:rsidRPr="00013BBB" w:rsidRDefault="00705199" w:rsidP="007051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02E0C43" w14:textId="77777777" w:rsidR="00EB412D" w:rsidRPr="00013BBB" w:rsidRDefault="00EB412D" w:rsidP="007051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§ 4</w:t>
      </w:r>
    </w:p>
    <w:p w14:paraId="21993132" w14:textId="77777777" w:rsidR="00EB412D" w:rsidRPr="00013BBB" w:rsidRDefault="00EB412D" w:rsidP="00705199">
      <w:pPr>
        <w:widowControl w:val="0"/>
        <w:numPr>
          <w:ilvl w:val="3"/>
          <w:numId w:val="5"/>
        </w:numPr>
        <w:tabs>
          <w:tab w:val="clear" w:pos="0"/>
          <w:tab w:val="num" w:pos="425"/>
        </w:tabs>
        <w:autoSpaceDE w:val="0"/>
        <w:autoSpaceDN w:val="0"/>
        <w:adjustRightInd w:val="0"/>
        <w:ind w:left="425" w:hanging="425"/>
        <w:jc w:val="both"/>
        <w:textAlignment w:val="baseline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b/>
          <w:sz w:val="20"/>
          <w:szCs w:val="20"/>
        </w:rPr>
        <w:t xml:space="preserve">Ustala się następujące zasady </w:t>
      </w:r>
      <w:r w:rsidR="00427A3A" w:rsidRPr="00013BBB">
        <w:rPr>
          <w:rFonts w:ascii="Arial" w:hAnsi="Arial" w:cs="Arial"/>
          <w:b/>
          <w:sz w:val="20"/>
          <w:szCs w:val="20"/>
        </w:rPr>
        <w:t>ochrony i kształtowania ładu przestrzennego</w:t>
      </w:r>
      <w:r w:rsidRPr="00013BBB">
        <w:rPr>
          <w:rFonts w:ascii="Arial" w:hAnsi="Arial" w:cs="Arial"/>
          <w:bCs/>
          <w:sz w:val="20"/>
          <w:szCs w:val="20"/>
        </w:rPr>
        <w:t>:</w:t>
      </w:r>
    </w:p>
    <w:p w14:paraId="0EAF32F6" w14:textId="0CEC28BA" w:rsidR="00D758D0" w:rsidRPr="00013BBB" w:rsidRDefault="00D758D0" w:rsidP="00705199">
      <w:pPr>
        <w:numPr>
          <w:ilvl w:val="0"/>
          <w:numId w:val="9"/>
        </w:numPr>
        <w:tabs>
          <w:tab w:val="clear" w:pos="360"/>
          <w:tab w:val="num" w:pos="851"/>
        </w:tabs>
        <w:suppressAutoHyphens/>
        <w:ind w:left="851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Poza ustalonymi przeznaczeniami dla poszczególnych terenów w rozdziale II – Ustalenia szczegółowe, w całym obszarze planu dopuszcza się lokalizowanie dojazdów niewydzielonych oraz </w:t>
      </w:r>
      <w:r w:rsidR="00532DD2" w:rsidRPr="00013BBB">
        <w:rPr>
          <w:rFonts w:ascii="Arial" w:hAnsi="Arial" w:cs="Arial"/>
          <w:sz w:val="20"/>
          <w:szCs w:val="20"/>
        </w:rPr>
        <w:t xml:space="preserve">obiektów i urządzeń </w:t>
      </w:r>
      <w:r w:rsidRPr="00013BBB">
        <w:rPr>
          <w:rFonts w:ascii="Arial" w:hAnsi="Arial" w:cs="Arial"/>
          <w:sz w:val="20"/>
          <w:szCs w:val="20"/>
        </w:rPr>
        <w:t>infrastruktury technicznej, uwzględniając przepisy odrębne w zakresie ochrony gruntów rolnych i leśnych, chyba że ustalenia szczegółowe stanowią inaczej;</w:t>
      </w:r>
    </w:p>
    <w:p w14:paraId="0D011040" w14:textId="77777777" w:rsidR="00D411C8" w:rsidRPr="00013BBB" w:rsidRDefault="00D411C8" w:rsidP="00705199">
      <w:pPr>
        <w:numPr>
          <w:ilvl w:val="0"/>
          <w:numId w:val="9"/>
        </w:numPr>
        <w:tabs>
          <w:tab w:val="clear" w:pos="360"/>
          <w:tab w:val="num" w:pos="851"/>
        </w:tabs>
        <w:suppressAutoHyphens/>
        <w:ind w:left="851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dopuszcza się lokalizację budynków zwróconych ścianą bez </w:t>
      </w:r>
      <w:r w:rsidR="00A53FA2" w:rsidRPr="00013BBB">
        <w:rPr>
          <w:rFonts w:ascii="Arial" w:hAnsi="Arial" w:cs="Arial"/>
          <w:sz w:val="20"/>
          <w:szCs w:val="20"/>
        </w:rPr>
        <w:t xml:space="preserve">okien i drzwi </w:t>
      </w:r>
      <w:r w:rsidRPr="00013BBB">
        <w:rPr>
          <w:rFonts w:ascii="Arial" w:hAnsi="Arial" w:cs="Arial"/>
          <w:sz w:val="20"/>
          <w:szCs w:val="20"/>
        </w:rPr>
        <w:t xml:space="preserve">w stronę granicy </w:t>
      </w:r>
      <w:r w:rsidR="00A53FA2" w:rsidRPr="00013BBB">
        <w:rPr>
          <w:rFonts w:ascii="Arial" w:hAnsi="Arial" w:cs="Arial"/>
          <w:sz w:val="20"/>
          <w:szCs w:val="20"/>
        </w:rPr>
        <w:t xml:space="preserve">działki </w:t>
      </w:r>
      <w:r w:rsidR="0050028F" w:rsidRPr="00013BBB">
        <w:rPr>
          <w:rFonts w:ascii="Arial" w:hAnsi="Arial" w:cs="Arial"/>
          <w:sz w:val="20"/>
          <w:szCs w:val="20"/>
        </w:rPr>
        <w:t>w odległości</w:t>
      </w:r>
      <w:r w:rsidRPr="00013BBB">
        <w:rPr>
          <w:rFonts w:ascii="Arial" w:hAnsi="Arial" w:cs="Arial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1,5 m"/>
        </w:smartTagPr>
        <w:r w:rsidRPr="00013BBB">
          <w:rPr>
            <w:rFonts w:ascii="Arial" w:hAnsi="Arial" w:cs="Arial"/>
            <w:sz w:val="20"/>
            <w:szCs w:val="20"/>
          </w:rPr>
          <w:t>1,5 m</w:t>
        </w:r>
      </w:smartTag>
      <w:r w:rsidRPr="00013BBB">
        <w:rPr>
          <w:rFonts w:ascii="Arial" w:hAnsi="Arial" w:cs="Arial"/>
          <w:sz w:val="20"/>
          <w:szCs w:val="20"/>
        </w:rPr>
        <w:t xml:space="preserve"> od granicy lub bezpośrednio przy tej granicy, z uwz</w:t>
      </w:r>
      <w:r w:rsidR="004801BF" w:rsidRPr="00013BBB">
        <w:rPr>
          <w:rFonts w:ascii="Arial" w:hAnsi="Arial" w:cs="Arial"/>
          <w:sz w:val="20"/>
          <w:szCs w:val="20"/>
        </w:rPr>
        <w:t xml:space="preserve">ględnieniem </w:t>
      </w:r>
      <w:r w:rsidR="000F6BED" w:rsidRPr="00013BBB">
        <w:rPr>
          <w:rFonts w:ascii="Arial" w:hAnsi="Arial" w:cs="Arial"/>
          <w:sz w:val="20"/>
          <w:szCs w:val="20"/>
        </w:rPr>
        <w:t>przepisów odrębnych;</w:t>
      </w:r>
    </w:p>
    <w:p w14:paraId="7CD92CDB" w14:textId="77777777" w:rsidR="00EB412D" w:rsidRPr="00013BBB" w:rsidRDefault="00EB412D" w:rsidP="00705199">
      <w:pPr>
        <w:numPr>
          <w:ilvl w:val="3"/>
          <w:numId w:val="5"/>
        </w:numPr>
        <w:suppressAutoHyphens/>
        <w:autoSpaceDE w:val="0"/>
        <w:autoSpaceDN w:val="0"/>
        <w:ind w:left="425" w:hanging="425"/>
        <w:jc w:val="both"/>
        <w:rPr>
          <w:rFonts w:ascii="Arial" w:hAnsi="Arial" w:cs="Arial"/>
          <w:b/>
          <w:sz w:val="20"/>
          <w:szCs w:val="20"/>
        </w:rPr>
      </w:pPr>
      <w:r w:rsidRPr="00013BBB">
        <w:rPr>
          <w:rFonts w:ascii="Arial" w:hAnsi="Arial" w:cs="Arial"/>
          <w:b/>
          <w:sz w:val="20"/>
          <w:szCs w:val="20"/>
        </w:rPr>
        <w:t>Ustala się następujące zasady ochrony środowiska, przyrody i krajobrazu kulturowego:</w:t>
      </w:r>
    </w:p>
    <w:p w14:paraId="329AC3F2" w14:textId="77777777" w:rsidR="00F26951" w:rsidRPr="00013BBB" w:rsidRDefault="003C54A0" w:rsidP="00705199">
      <w:pPr>
        <w:widowControl w:val="0"/>
        <w:numPr>
          <w:ilvl w:val="0"/>
          <w:numId w:val="3"/>
        </w:numPr>
        <w:tabs>
          <w:tab w:val="clear" w:pos="644"/>
          <w:tab w:val="num" w:pos="851"/>
        </w:tabs>
        <w:autoSpaceDE w:val="0"/>
        <w:autoSpaceDN w:val="0"/>
        <w:adjustRightInd w:val="0"/>
        <w:ind w:left="850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w</w:t>
      </w:r>
      <w:r w:rsidR="00F26951" w:rsidRPr="00013BBB">
        <w:rPr>
          <w:rFonts w:ascii="Arial" w:hAnsi="Arial" w:cs="Arial"/>
          <w:sz w:val="20"/>
          <w:szCs w:val="20"/>
        </w:rPr>
        <w:t xml:space="preserve"> zakresie gospodarki odpadami ustala się:</w:t>
      </w:r>
    </w:p>
    <w:p w14:paraId="765BF473" w14:textId="77777777" w:rsidR="00F26951" w:rsidRPr="00013BBB" w:rsidRDefault="0024025A" w:rsidP="008650D4">
      <w:pPr>
        <w:numPr>
          <w:ilvl w:val="3"/>
          <w:numId w:val="25"/>
        </w:numPr>
        <w:tabs>
          <w:tab w:val="clear" w:pos="1299"/>
        </w:tabs>
        <w:ind w:left="1276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magazynowanie </w:t>
      </w:r>
      <w:r w:rsidR="00F26951" w:rsidRPr="00013BBB">
        <w:rPr>
          <w:rFonts w:ascii="Arial" w:hAnsi="Arial" w:cs="Arial"/>
          <w:sz w:val="20"/>
          <w:szCs w:val="20"/>
        </w:rPr>
        <w:t xml:space="preserve">odpadów powstających w związku z prowadzoną </w:t>
      </w:r>
      <w:r w:rsidR="00476487" w:rsidRPr="00013BBB">
        <w:rPr>
          <w:rFonts w:ascii="Arial" w:hAnsi="Arial" w:cs="Arial"/>
          <w:sz w:val="20"/>
          <w:szCs w:val="20"/>
        </w:rPr>
        <w:t xml:space="preserve">działalnością </w:t>
      </w:r>
      <w:r w:rsidRPr="00013BBB">
        <w:rPr>
          <w:rFonts w:ascii="Arial" w:hAnsi="Arial" w:cs="Arial"/>
          <w:sz w:val="20"/>
          <w:szCs w:val="20"/>
        </w:rPr>
        <w:t xml:space="preserve">dopuszcza się wyłącznie </w:t>
      </w:r>
      <w:r w:rsidR="00F26951" w:rsidRPr="00013BBB">
        <w:rPr>
          <w:rFonts w:ascii="Arial" w:hAnsi="Arial" w:cs="Arial"/>
          <w:sz w:val="20"/>
          <w:szCs w:val="20"/>
        </w:rPr>
        <w:t>w specjalnie wyznaczonym miejscu</w:t>
      </w:r>
      <w:r w:rsidR="00AE6F3D" w:rsidRPr="00013BBB">
        <w:rPr>
          <w:rFonts w:ascii="Arial" w:hAnsi="Arial" w:cs="Arial"/>
          <w:sz w:val="20"/>
          <w:szCs w:val="20"/>
        </w:rPr>
        <w:t>,</w:t>
      </w:r>
      <w:r w:rsidR="00F26951" w:rsidRPr="00013BBB">
        <w:rPr>
          <w:rFonts w:ascii="Arial" w:hAnsi="Arial" w:cs="Arial"/>
          <w:sz w:val="20"/>
          <w:szCs w:val="20"/>
        </w:rPr>
        <w:t xml:space="preserve"> zgodn</w:t>
      </w:r>
      <w:r w:rsidR="000F6BED" w:rsidRPr="00013BBB">
        <w:rPr>
          <w:rFonts w:ascii="Arial" w:hAnsi="Arial" w:cs="Arial"/>
          <w:sz w:val="20"/>
          <w:szCs w:val="20"/>
        </w:rPr>
        <w:t>ie z wymogami ustawy o odpadach,</w:t>
      </w:r>
    </w:p>
    <w:p w14:paraId="40BDE24D" w14:textId="77777777" w:rsidR="00F26951" w:rsidRPr="00013BBB" w:rsidRDefault="00F26951" w:rsidP="008650D4">
      <w:pPr>
        <w:numPr>
          <w:ilvl w:val="3"/>
          <w:numId w:val="25"/>
        </w:numPr>
        <w:tabs>
          <w:tab w:val="clear" w:pos="1299"/>
        </w:tabs>
        <w:ind w:left="1276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zakaz magazynowania odpadów innych niż odpady powstające w związku </w:t>
      </w:r>
      <w:r w:rsidR="00903E5D" w:rsidRPr="00013BBB">
        <w:rPr>
          <w:rFonts w:ascii="Arial" w:hAnsi="Arial" w:cs="Arial"/>
          <w:sz w:val="20"/>
          <w:szCs w:val="20"/>
        </w:rPr>
        <w:t>działalnością</w:t>
      </w:r>
      <w:r w:rsidR="00AE6F3D" w:rsidRPr="00013BBB">
        <w:rPr>
          <w:rFonts w:ascii="Arial" w:hAnsi="Arial" w:cs="Arial"/>
          <w:sz w:val="20"/>
          <w:szCs w:val="20"/>
        </w:rPr>
        <w:t>;</w:t>
      </w:r>
    </w:p>
    <w:p w14:paraId="4F9F8DFF" w14:textId="77777777" w:rsidR="00736167" w:rsidRPr="00013BBB" w:rsidRDefault="00E57B7B" w:rsidP="00705199">
      <w:pPr>
        <w:widowControl w:val="0"/>
        <w:numPr>
          <w:ilvl w:val="0"/>
          <w:numId w:val="3"/>
        </w:numPr>
        <w:tabs>
          <w:tab w:val="clear" w:pos="644"/>
          <w:tab w:val="num" w:pos="851"/>
        </w:tabs>
        <w:autoSpaceDE w:val="0"/>
        <w:autoSpaceDN w:val="0"/>
        <w:adjustRightInd w:val="0"/>
        <w:ind w:left="850" w:hanging="425"/>
        <w:jc w:val="both"/>
        <w:rPr>
          <w:rFonts w:ascii="Arial" w:hAnsi="Arial" w:cs="Arial"/>
          <w:spacing w:val="-6"/>
          <w:sz w:val="20"/>
          <w:szCs w:val="20"/>
        </w:rPr>
      </w:pPr>
      <w:r w:rsidRPr="00013BBB">
        <w:rPr>
          <w:rFonts w:ascii="Arial" w:hAnsi="Arial" w:cs="Arial"/>
          <w:spacing w:val="-6"/>
          <w:sz w:val="20"/>
          <w:szCs w:val="20"/>
        </w:rPr>
        <w:t xml:space="preserve">w obszarze planu położonym w </w:t>
      </w:r>
      <w:r w:rsidR="00736167" w:rsidRPr="00013BBB">
        <w:rPr>
          <w:rFonts w:ascii="Arial" w:hAnsi="Arial" w:cs="Arial"/>
          <w:spacing w:val="-6"/>
          <w:sz w:val="20"/>
          <w:szCs w:val="20"/>
        </w:rPr>
        <w:t xml:space="preserve">granicach obszaru </w:t>
      </w:r>
      <w:r w:rsidR="004257EA" w:rsidRPr="00013BBB">
        <w:rPr>
          <w:rFonts w:ascii="Arial" w:hAnsi="Arial" w:cs="Arial"/>
          <w:spacing w:val="-6"/>
          <w:sz w:val="20"/>
          <w:szCs w:val="20"/>
        </w:rPr>
        <w:t xml:space="preserve">Lokalnego </w:t>
      </w:r>
      <w:r w:rsidR="00736167" w:rsidRPr="00013BBB">
        <w:rPr>
          <w:rFonts w:ascii="Arial" w:hAnsi="Arial" w:cs="Arial"/>
          <w:spacing w:val="-6"/>
          <w:sz w:val="20"/>
          <w:szCs w:val="20"/>
        </w:rPr>
        <w:t>Zbiornika Wód Podziemnych  (Nr </w:t>
      </w:r>
      <w:r w:rsidR="00AE0FEF" w:rsidRPr="00013BBB">
        <w:rPr>
          <w:rFonts w:ascii="Arial" w:hAnsi="Arial" w:cs="Arial"/>
          <w:spacing w:val="-6"/>
          <w:sz w:val="20"/>
          <w:szCs w:val="20"/>
        </w:rPr>
        <w:t>348</w:t>
      </w:r>
      <w:r w:rsidR="00736167" w:rsidRPr="00013BBB">
        <w:rPr>
          <w:rFonts w:ascii="Arial" w:hAnsi="Arial" w:cs="Arial"/>
          <w:spacing w:val="-6"/>
          <w:sz w:val="20"/>
          <w:szCs w:val="20"/>
        </w:rPr>
        <w:t>) "</w:t>
      </w:r>
      <w:r w:rsidR="00AE0FEF" w:rsidRPr="00013BBB">
        <w:rPr>
          <w:rFonts w:ascii="Arial" w:hAnsi="Arial" w:cs="Arial"/>
          <w:spacing w:val="-6"/>
          <w:sz w:val="20"/>
          <w:szCs w:val="20"/>
        </w:rPr>
        <w:t>Zbiornik Warstw Godula (Beskid Śląski)</w:t>
      </w:r>
      <w:r w:rsidR="00736167" w:rsidRPr="00013BBB">
        <w:rPr>
          <w:rFonts w:ascii="Arial" w:hAnsi="Arial" w:cs="Arial"/>
          <w:spacing w:val="-6"/>
          <w:sz w:val="20"/>
          <w:szCs w:val="20"/>
        </w:rPr>
        <w:t xml:space="preserve">" ustala się obowiązek </w:t>
      </w:r>
      <w:r w:rsidR="00736167" w:rsidRPr="00013BBB">
        <w:rPr>
          <w:rFonts w:ascii="Arial" w:hAnsi="Arial" w:cs="Arial"/>
          <w:bCs/>
          <w:sz w:val="20"/>
          <w:szCs w:val="20"/>
        </w:rPr>
        <w:t>stosowania rozwiązań technicznych i technologicznych ograniczających ujemny wpływ na stan jakościowy wód</w:t>
      </w:r>
      <w:r w:rsidR="00272C48" w:rsidRPr="00013BBB">
        <w:rPr>
          <w:rFonts w:ascii="Arial" w:hAnsi="Arial" w:cs="Arial"/>
          <w:bCs/>
          <w:sz w:val="20"/>
          <w:szCs w:val="20"/>
        </w:rPr>
        <w:t>;</w:t>
      </w:r>
    </w:p>
    <w:p w14:paraId="37174A4D" w14:textId="77777777" w:rsidR="00DB71E1" w:rsidRPr="00013BBB" w:rsidRDefault="00272C48" w:rsidP="00DB71E1">
      <w:pPr>
        <w:widowControl w:val="0"/>
        <w:numPr>
          <w:ilvl w:val="0"/>
          <w:numId w:val="3"/>
        </w:numPr>
        <w:tabs>
          <w:tab w:val="clear" w:pos="644"/>
          <w:tab w:val="num" w:pos="851"/>
        </w:tabs>
        <w:autoSpaceDE w:val="0"/>
        <w:autoSpaceDN w:val="0"/>
        <w:adjustRightInd w:val="0"/>
        <w:ind w:left="850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nakaz zapewnienia ciągłości </w:t>
      </w:r>
      <w:r w:rsidR="001A01E6" w:rsidRPr="00013BBB">
        <w:rPr>
          <w:rFonts w:ascii="Arial" w:hAnsi="Arial" w:cs="Arial"/>
          <w:sz w:val="20"/>
          <w:szCs w:val="20"/>
        </w:rPr>
        <w:t xml:space="preserve">przepływu istniejących </w:t>
      </w:r>
      <w:r w:rsidR="005F7CDF" w:rsidRPr="00013BBB">
        <w:rPr>
          <w:rFonts w:ascii="Arial" w:hAnsi="Arial" w:cs="Arial"/>
          <w:sz w:val="20"/>
          <w:szCs w:val="20"/>
        </w:rPr>
        <w:t>cieków</w:t>
      </w:r>
      <w:r w:rsidR="002B1FD7" w:rsidRPr="00013BBB">
        <w:rPr>
          <w:rFonts w:ascii="Arial" w:hAnsi="Arial" w:cs="Arial"/>
          <w:sz w:val="20"/>
          <w:szCs w:val="20"/>
        </w:rPr>
        <w:t>, z możliwością ich przebudowy</w:t>
      </w:r>
      <w:r w:rsidR="008C3645" w:rsidRPr="00013BBB">
        <w:rPr>
          <w:rFonts w:ascii="Arial" w:hAnsi="Arial" w:cs="Arial"/>
          <w:sz w:val="20"/>
          <w:szCs w:val="20"/>
        </w:rPr>
        <w:t xml:space="preserve"> i</w:t>
      </w:r>
      <w:r w:rsidR="005F7CDF" w:rsidRPr="00013BBB">
        <w:rPr>
          <w:rFonts w:ascii="Arial" w:hAnsi="Arial" w:cs="Arial"/>
          <w:sz w:val="20"/>
          <w:szCs w:val="20"/>
        </w:rPr>
        <w:t xml:space="preserve"> </w:t>
      </w:r>
      <w:r w:rsidR="0080704D" w:rsidRPr="00013BBB">
        <w:rPr>
          <w:rFonts w:ascii="Arial" w:hAnsi="Arial" w:cs="Arial"/>
          <w:sz w:val="20"/>
          <w:szCs w:val="20"/>
        </w:rPr>
        <w:t>zmiany przebiegu</w:t>
      </w:r>
      <w:r w:rsidR="00882E22" w:rsidRPr="00013BBB">
        <w:rPr>
          <w:rFonts w:ascii="Arial" w:hAnsi="Arial" w:cs="Arial"/>
          <w:sz w:val="20"/>
          <w:szCs w:val="20"/>
        </w:rPr>
        <w:t>;</w:t>
      </w:r>
    </w:p>
    <w:p w14:paraId="138A3D93" w14:textId="77777777" w:rsidR="00DB71E1" w:rsidRPr="00013BBB" w:rsidRDefault="00DB71E1" w:rsidP="00DB71E1">
      <w:pPr>
        <w:widowControl w:val="0"/>
        <w:numPr>
          <w:ilvl w:val="0"/>
          <w:numId w:val="3"/>
        </w:numPr>
        <w:tabs>
          <w:tab w:val="clear" w:pos="644"/>
          <w:tab w:val="num" w:pos="851"/>
        </w:tabs>
        <w:autoSpaceDE w:val="0"/>
        <w:autoSpaceDN w:val="0"/>
        <w:adjustRightInd w:val="0"/>
        <w:ind w:left="850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wskazuje się na rysunku planu granice obszarów osuwisk nieaktywnych wraz z numerami identyfikacyjnymi wg. SOPO, zgodnie z mapą osuwisk i terenów zagrożonych ruchami masowymi ziemi;</w:t>
      </w:r>
    </w:p>
    <w:p w14:paraId="3968DC76" w14:textId="77777777" w:rsidR="00DB71E1" w:rsidRPr="00013BBB" w:rsidRDefault="00DB71E1" w:rsidP="00DB71E1">
      <w:pPr>
        <w:widowControl w:val="0"/>
        <w:numPr>
          <w:ilvl w:val="0"/>
          <w:numId w:val="3"/>
        </w:numPr>
        <w:tabs>
          <w:tab w:val="clear" w:pos="644"/>
          <w:tab w:val="num" w:pos="851"/>
        </w:tabs>
        <w:autoSpaceDE w:val="0"/>
        <w:autoSpaceDN w:val="0"/>
        <w:adjustRightInd w:val="0"/>
        <w:ind w:left="850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przy realizacji obiektów budowlanych oraz pracach ziemnych w granicach obszarów osuwisk nieaktywnych, oznaczonych na rysunku planu, o których mowa w pkt 4, nakaz uwzględnienia aktualnych warunków geotechnicznych;</w:t>
      </w:r>
    </w:p>
    <w:p w14:paraId="06DE6D38" w14:textId="77777777" w:rsidR="00E57B7B" w:rsidRPr="00013BBB" w:rsidRDefault="00E57B7B" w:rsidP="00705199">
      <w:pPr>
        <w:widowControl w:val="0"/>
        <w:numPr>
          <w:ilvl w:val="0"/>
          <w:numId w:val="3"/>
        </w:numPr>
        <w:tabs>
          <w:tab w:val="clear" w:pos="644"/>
          <w:tab w:val="num" w:pos="851"/>
        </w:tabs>
        <w:autoSpaceDE w:val="0"/>
        <w:autoSpaceDN w:val="0"/>
        <w:adjustRightInd w:val="0"/>
        <w:ind w:left="850" w:hanging="425"/>
        <w:jc w:val="both"/>
        <w:rPr>
          <w:rFonts w:ascii="Arial" w:hAnsi="Arial" w:cs="Arial"/>
          <w:spacing w:val="-6"/>
          <w:sz w:val="20"/>
          <w:szCs w:val="20"/>
        </w:rPr>
      </w:pPr>
      <w:r w:rsidRPr="00013BBB">
        <w:rPr>
          <w:rFonts w:ascii="Arial" w:hAnsi="Arial" w:cs="Arial"/>
          <w:spacing w:val="-6"/>
          <w:sz w:val="20"/>
          <w:szCs w:val="20"/>
        </w:rPr>
        <w:t>nakaz uwzględnienia położenia obszaru objętego planem w granicach Parku Krajobrazowego Beskidu Śląskiego</w:t>
      </w:r>
      <w:r w:rsidR="00092A9C" w:rsidRPr="00013BBB">
        <w:rPr>
          <w:rFonts w:ascii="Arial" w:hAnsi="Arial" w:cs="Arial"/>
          <w:spacing w:val="-6"/>
          <w:sz w:val="20"/>
          <w:szCs w:val="20"/>
        </w:rPr>
        <w:t xml:space="preserve"> i jego otuliny</w:t>
      </w:r>
      <w:r w:rsidRPr="00013BBB">
        <w:rPr>
          <w:rFonts w:ascii="Arial" w:hAnsi="Arial" w:cs="Arial"/>
          <w:spacing w:val="-6"/>
          <w:sz w:val="20"/>
          <w:szCs w:val="20"/>
        </w:rPr>
        <w:t>, zgodnie z pozostałymi ustaleniami</w:t>
      </w:r>
      <w:r w:rsidR="00272C48" w:rsidRPr="00013BBB">
        <w:rPr>
          <w:rFonts w:ascii="Arial" w:hAnsi="Arial" w:cs="Arial"/>
          <w:spacing w:val="-6"/>
          <w:sz w:val="20"/>
          <w:szCs w:val="20"/>
        </w:rPr>
        <w:t xml:space="preserve"> zawartymi w niniejszej uchwale;</w:t>
      </w:r>
    </w:p>
    <w:p w14:paraId="1E10A25C" w14:textId="77777777" w:rsidR="007D4892" w:rsidRPr="00013BBB" w:rsidRDefault="002E1F22" w:rsidP="00705199">
      <w:pPr>
        <w:widowControl w:val="0"/>
        <w:numPr>
          <w:ilvl w:val="0"/>
          <w:numId w:val="3"/>
        </w:numPr>
        <w:tabs>
          <w:tab w:val="clear" w:pos="644"/>
          <w:tab w:val="num" w:pos="851"/>
        </w:tabs>
        <w:autoSpaceDE w:val="0"/>
        <w:autoSpaceDN w:val="0"/>
        <w:adjustRightInd w:val="0"/>
        <w:ind w:left="850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wymagania w zakresie ochrony powietrza, wód, gleby, ziemi, ochrony przed wibracjami </w:t>
      </w:r>
      <w:r w:rsidRPr="00013BBB">
        <w:rPr>
          <w:rFonts w:ascii="Arial" w:hAnsi="Arial" w:cs="Arial"/>
          <w:spacing w:val="-2"/>
          <w:sz w:val="20"/>
          <w:szCs w:val="20"/>
        </w:rPr>
        <w:t>i </w:t>
      </w:r>
      <w:r w:rsidRPr="00013BBB">
        <w:rPr>
          <w:rFonts w:ascii="Arial" w:hAnsi="Arial" w:cs="Arial"/>
          <w:sz w:val="20"/>
          <w:szCs w:val="20"/>
        </w:rPr>
        <w:t xml:space="preserve">polami elektromagnetycznymi </w:t>
      </w:r>
      <w:r w:rsidR="008F3755" w:rsidRPr="00013BBB">
        <w:rPr>
          <w:rFonts w:ascii="Arial" w:hAnsi="Arial" w:cs="Arial"/>
          <w:sz w:val="20"/>
          <w:szCs w:val="20"/>
        </w:rPr>
        <w:t xml:space="preserve">należy </w:t>
      </w:r>
      <w:r w:rsidRPr="00013BBB">
        <w:rPr>
          <w:rFonts w:ascii="Arial" w:hAnsi="Arial" w:cs="Arial"/>
          <w:sz w:val="20"/>
          <w:szCs w:val="20"/>
        </w:rPr>
        <w:t xml:space="preserve">realizować zgodnie z obowiązującymi przepisami </w:t>
      </w:r>
      <w:r w:rsidR="009E33F1" w:rsidRPr="00013BBB">
        <w:rPr>
          <w:rFonts w:ascii="Arial" w:hAnsi="Arial" w:cs="Arial"/>
          <w:sz w:val="20"/>
          <w:szCs w:val="20"/>
        </w:rPr>
        <w:t xml:space="preserve">odrębnymi </w:t>
      </w:r>
      <w:r w:rsidR="00B14F3B" w:rsidRPr="00013BBB">
        <w:rPr>
          <w:rFonts w:ascii="Arial" w:hAnsi="Arial" w:cs="Arial"/>
          <w:sz w:val="20"/>
          <w:szCs w:val="20"/>
        </w:rPr>
        <w:t>z</w:t>
      </w:r>
      <w:r w:rsidR="009E33F1" w:rsidRPr="00013BBB">
        <w:rPr>
          <w:rFonts w:ascii="Arial" w:hAnsi="Arial" w:cs="Arial"/>
          <w:sz w:val="20"/>
          <w:szCs w:val="20"/>
        </w:rPr>
        <w:t> </w:t>
      </w:r>
      <w:r w:rsidR="00B14F3B" w:rsidRPr="00013BBB">
        <w:rPr>
          <w:rFonts w:ascii="Arial" w:hAnsi="Arial" w:cs="Arial"/>
          <w:sz w:val="20"/>
          <w:szCs w:val="20"/>
        </w:rPr>
        <w:t xml:space="preserve">zakresu </w:t>
      </w:r>
      <w:r w:rsidR="00AD2D08" w:rsidRPr="00013BBB">
        <w:rPr>
          <w:rFonts w:ascii="Arial" w:hAnsi="Arial" w:cs="Arial"/>
          <w:sz w:val="20"/>
          <w:szCs w:val="20"/>
        </w:rPr>
        <w:t>ochrony środowiska.</w:t>
      </w:r>
    </w:p>
    <w:p w14:paraId="7F3172EB" w14:textId="77777777" w:rsidR="00EB412D" w:rsidRPr="00013BBB" w:rsidRDefault="00EB412D" w:rsidP="00705199">
      <w:pPr>
        <w:widowControl w:val="0"/>
        <w:numPr>
          <w:ilvl w:val="3"/>
          <w:numId w:val="5"/>
        </w:numPr>
        <w:tabs>
          <w:tab w:val="clear" w:pos="0"/>
          <w:tab w:val="num" w:pos="425"/>
        </w:tabs>
        <w:autoSpaceDE w:val="0"/>
        <w:autoSpaceDN w:val="0"/>
        <w:adjustRightInd w:val="0"/>
        <w:ind w:left="425" w:hanging="425"/>
        <w:jc w:val="both"/>
        <w:textAlignment w:val="baseline"/>
        <w:rPr>
          <w:rFonts w:ascii="Arial" w:hAnsi="Arial" w:cs="Arial"/>
          <w:b/>
          <w:bCs/>
          <w:spacing w:val="-4"/>
          <w:sz w:val="20"/>
          <w:szCs w:val="20"/>
        </w:rPr>
      </w:pPr>
      <w:r w:rsidRPr="00013BBB">
        <w:rPr>
          <w:rFonts w:ascii="Arial" w:hAnsi="Arial" w:cs="Arial"/>
          <w:b/>
          <w:spacing w:val="-4"/>
          <w:sz w:val="20"/>
          <w:szCs w:val="20"/>
        </w:rPr>
        <w:t xml:space="preserve">Ustala się następujące </w:t>
      </w:r>
      <w:r w:rsidR="00693747" w:rsidRPr="00013BBB">
        <w:rPr>
          <w:rFonts w:ascii="Arial" w:hAnsi="Arial" w:cs="Arial"/>
          <w:b/>
          <w:spacing w:val="-4"/>
          <w:sz w:val="20"/>
          <w:szCs w:val="20"/>
        </w:rPr>
        <w:t>zasady scalania i podziału nieruchomości</w:t>
      </w:r>
      <w:r w:rsidRPr="00013BBB">
        <w:rPr>
          <w:rFonts w:ascii="Arial" w:hAnsi="Arial" w:cs="Arial"/>
          <w:b/>
          <w:bCs/>
          <w:spacing w:val="-4"/>
          <w:sz w:val="20"/>
          <w:szCs w:val="20"/>
        </w:rPr>
        <w:t>:</w:t>
      </w:r>
    </w:p>
    <w:p w14:paraId="271296DC" w14:textId="77777777" w:rsidR="000F2751" w:rsidRPr="00013BBB" w:rsidRDefault="006420E4" w:rsidP="008650D4">
      <w:pPr>
        <w:numPr>
          <w:ilvl w:val="2"/>
          <w:numId w:val="26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bCs/>
          <w:iCs/>
          <w:sz w:val="20"/>
          <w:szCs w:val="20"/>
        </w:rPr>
        <w:t xml:space="preserve">nie określa się </w:t>
      </w:r>
      <w:r w:rsidR="00AC7F0B" w:rsidRPr="00013BBB">
        <w:rPr>
          <w:rFonts w:ascii="Arial" w:hAnsi="Arial" w:cs="Arial"/>
          <w:bCs/>
          <w:iCs/>
          <w:sz w:val="20"/>
          <w:szCs w:val="20"/>
        </w:rPr>
        <w:t xml:space="preserve">granic </w:t>
      </w:r>
      <w:r w:rsidRPr="00013BBB">
        <w:rPr>
          <w:rFonts w:ascii="Arial" w:hAnsi="Arial" w:cs="Arial"/>
          <w:bCs/>
          <w:iCs/>
          <w:sz w:val="20"/>
          <w:szCs w:val="20"/>
        </w:rPr>
        <w:t xml:space="preserve">terenów wymagających przeprowadzenia </w:t>
      </w:r>
      <w:r w:rsidR="0030607F" w:rsidRPr="00013BBB">
        <w:rPr>
          <w:rFonts w:ascii="Arial" w:hAnsi="Arial" w:cs="Arial"/>
          <w:bCs/>
          <w:iCs/>
          <w:sz w:val="20"/>
          <w:szCs w:val="20"/>
        </w:rPr>
        <w:t xml:space="preserve">procedury </w:t>
      </w:r>
      <w:r w:rsidRPr="00013BBB">
        <w:rPr>
          <w:rFonts w:ascii="Arial" w:hAnsi="Arial" w:cs="Arial"/>
          <w:bCs/>
          <w:iCs/>
          <w:sz w:val="20"/>
          <w:szCs w:val="20"/>
        </w:rPr>
        <w:t>scale</w:t>
      </w:r>
      <w:r w:rsidR="0030607F" w:rsidRPr="00013BBB">
        <w:rPr>
          <w:rFonts w:ascii="Arial" w:hAnsi="Arial" w:cs="Arial"/>
          <w:bCs/>
          <w:iCs/>
          <w:sz w:val="20"/>
          <w:szCs w:val="20"/>
        </w:rPr>
        <w:t>nia</w:t>
      </w:r>
      <w:r w:rsidRPr="00013BBB">
        <w:rPr>
          <w:rFonts w:ascii="Arial" w:hAnsi="Arial" w:cs="Arial"/>
          <w:bCs/>
          <w:iCs/>
          <w:sz w:val="20"/>
          <w:szCs w:val="20"/>
        </w:rPr>
        <w:t xml:space="preserve"> i</w:t>
      </w:r>
      <w:r w:rsidR="00AC7F0B" w:rsidRPr="00013BBB">
        <w:rPr>
          <w:rFonts w:ascii="Arial" w:hAnsi="Arial" w:cs="Arial"/>
          <w:bCs/>
          <w:iCs/>
          <w:sz w:val="20"/>
          <w:szCs w:val="20"/>
        </w:rPr>
        <w:t> </w:t>
      </w:r>
      <w:r w:rsidRPr="00013BBB">
        <w:rPr>
          <w:rFonts w:ascii="Arial" w:hAnsi="Arial" w:cs="Arial"/>
          <w:bCs/>
          <w:iCs/>
          <w:sz w:val="20"/>
          <w:szCs w:val="20"/>
        </w:rPr>
        <w:t>podziału nieruchomości</w:t>
      </w:r>
      <w:r w:rsidR="00614D0B" w:rsidRPr="00013BBB">
        <w:rPr>
          <w:rFonts w:ascii="Arial" w:hAnsi="Arial" w:cs="Arial"/>
          <w:bCs/>
          <w:iCs/>
          <w:sz w:val="20"/>
          <w:szCs w:val="20"/>
        </w:rPr>
        <w:t xml:space="preserve"> w rozumieniu przepisów odrębnych</w:t>
      </w:r>
      <w:r w:rsidR="00AB308B" w:rsidRPr="00013BBB">
        <w:rPr>
          <w:rFonts w:ascii="Arial" w:hAnsi="Arial" w:cs="Arial"/>
          <w:bCs/>
          <w:iCs/>
          <w:sz w:val="20"/>
          <w:szCs w:val="20"/>
        </w:rPr>
        <w:t>;</w:t>
      </w:r>
    </w:p>
    <w:p w14:paraId="0F324892" w14:textId="77777777" w:rsidR="00721EC4" w:rsidRPr="00013BBB" w:rsidRDefault="00860AB3" w:rsidP="008650D4">
      <w:pPr>
        <w:numPr>
          <w:ilvl w:val="2"/>
          <w:numId w:val="26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bCs/>
          <w:iCs/>
          <w:sz w:val="20"/>
          <w:szCs w:val="20"/>
        </w:rPr>
        <w:t xml:space="preserve">dla </w:t>
      </w:r>
      <w:r w:rsidR="0030607F" w:rsidRPr="00013BBB">
        <w:rPr>
          <w:rFonts w:ascii="Arial" w:hAnsi="Arial" w:cs="Arial"/>
          <w:bCs/>
          <w:iCs/>
          <w:sz w:val="20"/>
          <w:szCs w:val="20"/>
        </w:rPr>
        <w:t>przeprowadzenia scalenia i podziału nieruchomości</w:t>
      </w:r>
      <w:r w:rsidRPr="00013BBB">
        <w:rPr>
          <w:rFonts w:ascii="Arial" w:hAnsi="Arial" w:cs="Arial"/>
          <w:bCs/>
          <w:iCs/>
          <w:sz w:val="20"/>
          <w:szCs w:val="20"/>
        </w:rPr>
        <w:t xml:space="preserve"> na wniosek właścic</w:t>
      </w:r>
      <w:r w:rsidR="00840B3C" w:rsidRPr="00013BBB">
        <w:rPr>
          <w:rFonts w:ascii="Arial" w:hAnsi="Arial" w:cs="Arial"/>
          <w:bCs/>
          <w:iCs/>
          <w:sz w:val="20"/>
          <w:szCs w:val="20"/>
        </w:rPr>
        <w:t>i</w:t>
      </w:r>
      <w:r w:rsidRPr="00013BBB">
        <w:rPr>
          <w:rFonts w:ascii="Arial" w:hAnsi="Arial" w:cs="Arial"/>
          <w:bCs/>
          <w:iCs/>
          <w:sz w:val="20"/>
          <w:szCs w:val="20"/>
        </w:rPr>
        <w:t xml:space="preserve">eli lub użytkowników wieczystych </w:t>
      </w:r>
      <w:r w:rsidR="00F22373" w:rsidRPr="00013BBB">
        <w:rPr>
          <w:rFonts w:ascii="Arial" w:hAnsi="Arial" w:cs="Arial"/>
          <w:sz w:val="20"/>
          <w:szCs w:val="20"/>
        </w:rPr>
        <w:t>u</w:t>
      </w:r>
      <w:r w:rsidR="00721EC4" w:rsidRPr="00013BBB">
        <w:rPr>
          <w:rFonts w:ascii="Arial" w:hAnsi="Arial" w:cs="Arial"/>
          <w:sz w:val="20"/>
          <w:szCs w:val="20"/>
        </w:rPr>
        <w:t xml:space="preserve">stala się następujące </w:t>
      </w:r>
      <w:r w:rsidR="006326DA" w:rsidRPr="00013BBB">
        <w:rPr>
          <w:rFonts w:ascii="Arial" w:hAnsi="Arial" w:cs="Arial"/>
          <w:sz w:val="20"/>
          <w:szCs w:val="20"/>
        </w:rPr>
        <w:t xml:space="preserve">szczegółowe </w:t>
      </w:r>
      <w:r w:rsidR="00721EC4" w:rsidRPr="00013BBB">
        <w:rPr>
          <w:rFonts w:ascii="Arial" w:hAnsi="Arial" w:cs="Arial"/>
          <w:sz w:val="20"/>
          <w:szCs w:val="20"/>
        </w:rPr>
        <w:t>zasady i w</w:t>
      </w:r>
      <w:r w:rsidR="006326DA" w:rsidRPr="00013BBB">
        <w:rPr>
          <w:rFonts w:ascii="Arial" w:hAnsi="Arial" w:cs="Arial"/>
          <w:sz w:val="20"/>
          <w:szCs w:val="20"/>
        </w:rPr>
        <w:t xml:space="preserve">arunki scalania i podziału nieruchomości: </w:t>
      </w:r>
    </w:p>
    <w:p w14:paraId="1716C9EE" w14:textId="77777777" w:rsidR="00993EA7" w:rsidRPr="00013BBB" w:rsidRDefault="00701B0E" w:rsidP="008650D4">
      <w:pPr>
        <w:numPr>
          <w:ilvl w:val="3"/>
          <w:numId w:val="27"/>
        </w:numPr>
        <w:ind w:firstLine="709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minimalna wielkość działek </w:t>
      </w:r>
      <w:r w:rsidR="00300DA7" w:rsidRPr="00013BBB">
        <w:rPr>
          <w:rFonts w:ascii="Arial" w:hAnsi="Arial" w:cs="Arial"/>
          <w:sz w:val="20"/>
          <w:szCs w:val="20"/>
        </w:rPr>
        <w:t>– 8</w:t>
      </w:r>
      <w:r w:rsidR="00993EA7" w:rsidRPr="00013BBB">
        <w:rPr>
          <w:rFonts w:ascii="Arial" w:hAnsi="Arial" w:cs="Arial"/>
          <w:sz w:val="20"/>
          <w:szCs w:val="20"/>
        </w:rPr>
        <w:t>00 m</w:t>
      </w:r>
      <w:r w:rsidR="00993EA7" w:rsidRPr="00013BBB">
        <w:rPr>
          <w:rFonts w:ascii="Arial" w:hAnsi="Arial" w:cs="Arial"/>
          <w:sz w:val="20"/>
          <w:szCs w:val="20"/>
          <w:vertAlign w:val="superscript"/>
        </w:rPr>
        <w:t>2</w:t>
      </w:r>
      <w:r w:rsidR="00993EA7" w:rsidRPr="00013BBB">
        <w:rPr>
          <w:rFonts w:ascii="Arial" w:hAnsi="Arial" w:cs="Arial"/>
          <w:sz w:val="20"/>
          <w:szCs w:val="20"/>
        </w:rPr>
        <w:t>,</w:t>
      </w:r>
    </w:p>
    <w:p w14:paraId="604D6E79" w14:textId="77777777" w:rsidR="00993EA7" w:rsidRPr="00013BBB" w:rsidRDefault="00993EA7" w:rsidP="008650D4">
      <w:pPr>
        <w:numPr>
          <w:ilvl w:val="3"/>
          <w:numId w:val="27"/>
        </w:numPr>
        <w:ind w:left="1276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mini</w:t>
      </w:r>
      <w:r w:rsidR="00701B0E" w:rsidRPr="00013BBB">
        <w:rPr>
          <w:rFonts w:ascii="Arial" w:hAnsi="Arial" w:cs="Arial"/>
          <w:sz w:val="20"/>
          <w:szCs w:val="20"/>
        </w:rPr>
        <w:t xml:space="preserve">malna szerokość frontów działek </w:t>
      </w:r>
      <w:r w:rsidR="00300DA7" w:rsidRPr="00013BBB">
        <w:rPr>
          <w:rFonts w:ascii="Arial" w:hAnsi="Arial" w:cs="Arial"/>
          <w:sz w:val="20"/>
          <w:szCs w:val="20"/>
        </w:rPr>
        <w:t>– 18</w:t>
      </w:r>
      <w:r w:rsidRPr="00013BBB">
        <w:rPr>
          <w:rFonts w:ascii="Arial" w:hAnsi="Arial" w:cs="Arial"/>
          <w:sz w:val="20"/>
          <w:szCs w:val="20"/>
        </w:rPr>
        <w:t xml:space="preserve"> m,</w:t>
      </w:r>
    </w:p>
    <w:p w14:paraId="15940EF2" w14:textId="77777777" w:rsidR="00993EA7" w:rsidRPr="00013BBB" w:rsidRDefault="00993EA7" w:rsidP="008650D4">
      <w:pPr>
        <w:numPr>
          <w:ilvl w:val="3"/>
          <w:numId w:val="27"/>
        </w:numPr>
        <w:ind w:left="1276" w:hanging="425"/>
        <w:jc w:val="both"/>
        <w:rPr>
          <w:rFonts w:ascii="Arial" w:hAnsi="Arial" w:cs="Arial"/>
          <w:b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kąt położenia granic działek w stosunku do pasa drogowego w przedziale 80-120</w:t>
      </w:r>
      <w:r w:rsidR="00D3180B" w:rsidRPr="00013BBB">
        <w:rPr>
          <w:rFonts w:ascii="Arial" w:hAnsi="Arial" w:cs="Arial"/>
          <w:sz w:val="20"/>
          <w:szCs w:val="20"/>
        </w:rPr>
        <w:t xml:space="preserve"> stopni</w:t>
      </w:r>
      <w:r w:rsidRPr="00013BBB">
        <w:rPr>
          <w:rFonts w:ascii="Arial" w:hAnsi="Arial" w:cs="Arial"/>
          <w:sz w:val="20"/>
          <w:szCs w:val="20"/>
        </w:rPr>
        <w:t>.</w:t>
      </w:r>
    </w:p>
    <w:p w14:paraId="6C0E1E79" w14:textId="77777777" w:rsidR="00EB412D" w:rsidRPr="00013BBB" w:rsidRDefault="00302795" w:rsidP="00705199">
      <w:pPr>
        <w:widowControl w:val="0"/>
        <w:numPr>
          <w:ilvl w:val="3"/>
          <w:numId w:val="5"/>
        </w:numPr>
        <w:tabs>
          <w:tab w:val="clear" w:pos="0"/>
          <w:tab w:val="num" w:pos="425"/>
        </w:tabs>
        <w:autoSpaceDE w:val="0"/>
        <w:autoSpaceDN w:val="0"/>
        <w:adjustRightInd w:val="0"/>
        <w:ind w:left="425" w:hanging="425"/>
        <w:jc w:val="both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Ustala się następujące p</w:t>
      </w:r>
      <w:r w:rsidR="00EB412D" w:rsidRPr="00013BBB">
        <w:rPr>
          <w:rFonts w:ascii="Arial" w:hAnsi="Arial" w:cs="Arial"/>
          <w:b/>
          <w:bCs/>
          <w:sz w:val="20"/>
          <w:szCs w:val="20"/>
        </w:rPr>
        <w:t xml:space="preserve">arametry i </w:t>
      </w:r>
      <w:r w:rsidR="00EB412D" w:rsidRPr="00013BBB">
        <w:rPr>
          <w:rFonts w:ascii="Arial" w:hAnsi="Arial" w:cs="Arial"/>
          <w:b/>
          <w:sz w:val="20"/>
          <w:szCs w:val="20"/>
        </w:rPr>
        <w:t>wskaźniki</w:t>
      </w:r>
      <w:r w:rsidR="00EB412D" w:rsidRPr="00013BBB">
        <w:rPr>
          <w:rFonts w:ascii="Arial" w:hAnsi="Arial" w:cs="Arial"/>
          <w:b/>
          <w:bCs/>
          <w:sz w:val="20"/>
          <w:szCs w:val="20"/>
        </w:rPr>
        <w:t xml:space="preserve"> kształtowania zabudowy oraz</w:t>
      </w:r>
      <w:r w:rsidRPr="00013BBB">
        <w:rPr>
          <w:rFonts w:ascii="Arial" w:hAnsi="Arial" w:cs="Arial"/>
          <w:b/>
          <w:bCs/>
          <w:sz w:val="20"/>
          <w:szCs w:val="20"/>
        </w:rPr>
        <w:t> </w:t>
      </w:r>
      <w:r w:rsidR="00EB412D" w:rsidRPr="00013BBB">
        <w:rPr>
          <w:rFonts w:ascii="Arial" w:hAnsi="Arial" w:cs="Arial"/>
          <w:b/>
          <w:bCs/>
          <w:sz w:val="20"/>
          <w:szCs w:val="20"/>
        </w:rPr>
        <w:t>zagospodarowania terenu:</w:t>
      </w:r>
    </w:p>
    <w:p w14:paraId="74B3E983" w14:textId="3C6097C0" w:rsidR="00272C48" w:rsidRPr="00013BBB" w:rsidRDefault="00E86699" w:rsidP="00705199">
      <w:pPr>
        <w:numPr>
          <w:ilvl w:val="5"/>
          <w:numId w:val="6"/>
        </w:numPr>
        <w:tabs>
          <w:tab w:val="clear" w:pos="2160"/>
          <w:tab w:val="num" w:pos="851"/>
        </w:tabs>
        <w:ind w:left="850" w:hanging="425"/>
        <w:jc w:val="both"/>
        <w:rPr>
          <w:rFonts w:ascii="Arial" w:hAnsi="Arial" w:cs="Arial"/>
          <w:bCs/>
          <w:sz w:val="20"/>
          <w:szCs w:val="20"/>
        </w:rPr>
      </w:pPr>
      <w:r w:rsidRPr="00013BBB">
        <w:rPr>
          <w:rFonts w:ascii="Arial" w:hAnsi="Arial" w:cs="Arial"/>
          <w:bCs/>
          <w:sz w:val="20"/>
          <w:szCs w:val="20"/>
        </w:rPr>
        <w:lastRenderedPageBreak/>
        <w:t>inwestycje realizować projektując proporcjonalną liczbę miejsc park</w:t>
      </w:r>
      <w:r w:rsidR="006D78BC" w:rsidRPr="00013BBB">
        <w:rPr>
          <w:rFonts w:ascii="Arial" w:hAnsi="Arial" w:cs="Arial"/>
          <w:bCs/>
          <w:sz w:val="20"/>
          <w:szCs w:val="20"/>
        </w:rPr>
        <w:t>ingowych, jednak nie mniej niż określona w poniższej tabeli:</w:t>
      </w:r>
    </w:p>
    <w:p w14:paraId="60AA7BC9" w14:textId="77777777" w:rsidR="006D78BC" w:rsidRPr="00013BBB" w:rsidRDefault="006D78BC" w:rsidP="006D78BC">
      <w:pPr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9"/>
        <w:gridCol w:w="3259"/>
      </w:tblGrid>
      <w:tr w:rsidR="001C094E" w:rsidRPr="00013BBB" w14:paraId="2846C83B" w14:textId="77777777" w:rsidTr="00F63088">
        <w:trPr>
          <w:jc w:val="center"/>
        </w:trPr>
        <w:tc>
          <w:tcPr>
            <w:tcW w:w="3259" w:type="dxa"/>
          </w:tcPr>
          <w:p w14:paraId="244BBF40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Funkcja obiektu</w:t>
            </w:r>
          </w:p>
        </w:tc>
        <w:tc>
          <w:tcPr>
            <w:tcW w:w="3259" w:type="dxa"/>
          </w:tcPr>
          <w:p w14:paraId="08F4B1A0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Minimalna liczba miejsc parkingowych</w:t>
            </w:r>
          </w:p>
        </w:tc>
      </w:tr>
      <w:tr w:rsidR="001C094E" w:rsidRPr="00013BBB" w14:paraId="52B82771" w14:textId="77777777" w:rsidTr="00F63088">
        <w:trPr>
          <w:jc w:val="center"/>
        </w:trPr>
        <w:tc>
          <w:tcPr>
            <w:tcW w:w="3259" w:type="dxa"/>
          </w:tcPr>
          <w:p w14:paraId="3E7C3AC7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Budynki mieszkalne jednorodzinne</w:t>
            </w:r>
          </w:p>
        </w:tc>
        <w:tc>
          <w:tcPr>
            <w:tcW w:w="3259" w:type="dxa"/>
          </w:tcPr>
          <w:p w14:paraId="3EE7B8BD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1 miejsce / 1 lokal mieszkalny</w:t>
            </w:r>
          </w:p>
        </w:tc>
      </w:tr>
      <w:tr w:rsidR="001C094E" w:rsidRPr="00013BBB" w14:paraId="5CC70E50" w14:textId="77777777" w:rsidTr="00F63088">
        <w:trPr>
          <w:jc w:val="center"/>
        </w:trPr>
        <w:tc>
          <w:tcPr>
            <w:tcW w:w="3259" w:type="dxa"/>
          </w:tcPr>
          <w:p w14:paraId="7DCDF3A9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Budynki mieszkalne wielorodzinne</w:t>
            </w:r>
          </w:p>
        </w:tc>
        <w:tc>
          <w:tcPr>
            <w:tcW w:w="3259" w:type="dxa"/>
          </w:tcPr>
          <w:p w14:paraId="6109A3E3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1 miejsce / 1 lokal mieszkalny</w:t>
            </w:r>
          </w:p>
        </w:tc>
      </w:tr>
      <w:tr w:rsidR="001C094E" w:rsidRPr="00013BBB" w14:paraId="174FC740" w14:textId="77777777" w:rsidTr="00F63088">
        <w:trPr>
          <w:jc w:val="center"/>
        </w:trPr>
        <w:tc>
          <w:tcPr>
            <w:tcW w:w="3259" w:type="dxa"/>
          </w:tcPr>
          <w:p w14:paraId="5B7D0B9F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Usługi handlu</w:t>
            </w:r>
          </w:p>
        </w:tc>
        <w:tc>
          <w:tcPr>
            <w:tcW w:w="3259" w:type="dxa"/>
          </w:tcPr>
          <w:p w14:paraId="6733B690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C094E" w:rsidRPr="00013BBB" w14:paraId="11E5D7E8" w14:textId="77777777" w:rsidTr="00F63088">
        <w:trPr>
          <w:jc w:val="center"/>
        </w:trPr>
        <w:tc>
          <w:tcPr>
            <w:tcW w:w="3259" w:type="dxa"/>
          </w:tcPr>
          <w:p w14:paraId="6A9B9593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Do 100 m</w:t>
            </w:r>
            <w:r w:rsidRPr="00013BB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Pr="00013BBB">
              <w:rPr>
                <w:rFonts w:ascii="Arial" w:hAnsi="Arial" w:cs="Arial"/>
                <w:bCs/>
                <w:sz w:val="20"/>
                <w:szCs w:val="20"/>
              </w:rPr>
              <w:t xml:space="preserve"> pow. sprzedaży</w:t>
            </w:r>
          </w:p>
        </w:tc>
        <w:tc>
          <w:tcPr>
            <w:tcW w:w="3259" w:type="dxa"/>
          </w:tcPr>
          <w:p w14:paraId="6DC61280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1.5 miejsca / 50 m</w:t>
            </w:r>
            <w:r w:rsidRPr="00013BB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Pr="00013BBB">
              <w:rPr>
                <w:rFonts w:ascii="Arial" w:hAnsi="Arial" w:cs="Arial"/>
                <w:bCs/>
                <w:sz w:val="20"/>
                <w:szCs w:val="20"/>
              </w:rPr>
              <w:t xml:space="preserve"> pow. sprzedaży</w:t>
            </w:r>
          </w:p>
        </w:tc>
      </w:tr>
      <w:tr w:rsidR="001C094E" w:rsidRPr="00013BBB" w14:paraId="33695930" w14:textId="77777777" w:rsidTr="00F63088">
        <w:trPr>
          <w:jc w:val="center"/>
        </w:trPr>
        <w:tc>
          <w:tcPr>
            <w:tcW w:w="3259" w:type="dxa"/>
          </w:tcPr>
          <w:p w14:paraId="399892AF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Do 400 m</w:t>
            </w:r>
            <w:r w:rsidRPr="00013BB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Pr="00013BBB">
              <w:rPr>
                <w:rFonts w:ascii="Arial" w:hAnsi="Arial" w:cs="Arial"/>
                <w:bCs/>
                <w:sz w:val="20"/>
                <w:szCs w:val="20"/>
              </w:rPr>
              <w:t xml:space="preserve"> pow. sprzedaży</w:t>
            </w:r>
          </w:p>
        </w:tc>
        <w:tc>
          <w:tcPr>
            <w:tcW w:w="3259" w:type="dxa"/>
          </w:tcPr>
          <w:p w14:paraId="2D400E47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1.2 miejsca / 25 m</w:t>
            </w:r>
            <w:r w:rsidRPr="00013BB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Pr="00013BBB">
              <w:rPr>
                <w:rFonts w:ascii="Arial" w:hAnsi="Arial" w:cs="Arial"/>
                <w:bCs/>
                <w:sz w:val="20"/>
                <w:szCs w:val="20"/>
              </w:rPr>
              <w:t xml:space="preserve"> pow. sprzedaży</w:t>
            </w:r>
          </w:p>
        </w:tc>
      </w:tr>
      <w:tr w:rsidR="001C094E" w:rsidRPr="00013BBB" w14:paraId="50B14857" w14:textId="77777777" w:rsidTr="00F63088">
        <w:trPr>
          <w:jc w:val="center"/>
        </w:trPr>
        <w:tc>
          <w:tcPr>
            <w:tcW w:w="3259" w:type="dxa"/>
          </w:tcPr>
          <w:p w14:paraId="6B8F55B6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Do 2000 m</w:t>
            </w:r>
            <w:r w:rsidRPr="00013BB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Pr="00013BBB">
              <w:rPr>
                <w:rFonts w:ascii="Arial" w:hAnsi="Arial" w:cs="Arial"/>
                <w:bCs/>
                <w:sz w:val="20"/>
                <w:szCs w:val="20"/>
              </w:rPr>
              <w:t xml:space="preserve"> pow. sprzedaży</w:t>
            </w:r>
          </w:p>
        </w:tc>
        <w:tc>
          <w:tcPr>
            <w:tcW w:w="3259" w:type="dxa"/>
          </w:tcPr>
          <w:p w14:paraId="74D807B2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1 miejsce / 20 m</w:t>
            </w:r>
            <w:r w:rsidRPr="00013BB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Pr="00013BBB">
              <w:rPr>
                <w:rFonts w:ascii="Arial" w:hAnsi="Arial" w:cs="Arial"/>
                <w:bCs/>
                <w:sz w:val="20"/>
                <w:szCs w:val="20"/>
              </w:rPr>
              <w:t xml:space="preserve"> pow. sprzedaży</w:t>
            </w:r>
          </w:p>
        </w:tc>
      </w:tr>
      <w:tr w:rsidR="001C094E" w:rsidRPr="00013BBB" w14:paraId="654DD859" w14:textId="77777777" w:rsidTr="00F63088">
        <w:trPr>
          <w:jc w:val="center"/>
        </w:trPr>
        <w:tc>
          <w:tcPr>
            <w:tcW w:w="3259" w:type="dxa"/>
          </w:tcPr>
          <w:p w14:paraId="3C312465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Usługi hotelarskie</w:t>
            </w:r>
          </w:p>
        </w:tc>
        <w:tc>
          <w:tcPr>
            <w:tcW w:w="3259" w:type="dxa"/>
          </w:tcPr>
          <w:p w14:paraId="444E1B05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C094E" w:rsidRPr="00013BBB" w14:paraId="0AE51B07" w14:textId="77777777" w:rsidTr="00F63088">
        <w:trPr>
          <w:jc w:val="center"/>
        </w:trPr>
        <w:tc>
          <w:tcPr>
            <w:tcW w:w="3259" w:type="dxa"/>
          </w:tcPr>
          <w:p w14:paraId="7671AAA4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Do 50 miejsc noclegowych</w:t>
            </w:r>
          </w:p>
        </w:tc>
        <w:tc>
          <w:tcPr>
            <w:tcW w:w="3259" w:type="dxa"/>
          </w:tcPr>
          <w:p w14:paraId="01AC4D65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1 miejsce / 3 miejsca noclegowe</w:t>
            </w:r>
          </w:p>
        </w:tc>
      </w:tr>
      <w:tr w:rsidR="001C094E" w:rsidRPr="00013BBB" w14:paraId="301848A2" w14:textId="77777777" w:rsidTr="00F63088">
        <w:trPr>
          <w:jc w:val="center"/>
        </w:trPr>
        <w:tc>
          <w:tcPr>
            <w:tcW w:w="3259" w:type="dxa"/>
          </w:tcPr>
          <w:p w14:paraId="124A92B1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Powyżej 50 miejsc noclegowych</w:t>
            </w:r>
          </w:p>
        </w:tc>
        <w:tc>
          <w:tcPr>
            <w:tcW w:w="3259" w:type="dxa"/>
          </w:tcPr>
          <w:p w14:paraId="51EA5E27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1 miejsce / 2 miejsca noclegowe</w:t>
            </w:r>
          </w:p>
        </w:tc>
      </w:tr>
      <w:tr w:rsidR="001C094E" w:rsidRPr="00013BBB" w14:paraId="09B08D0D" w14:textId="77777777" w:rsidTr="00F63088">
        <w:trPr>
          <w:jc w:val="center"/>
        </w:trPr>
        <w:tc>
          <w:tcPr>
            <w:tcW w:w="3259" w:type="dxa"/>
          </w:tcPr>
          <w:p w14:paraId="2EA74DDD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Usługi gastronomii</w:t>
            </w:r>
          </w:p>
        </w:tc>
        <w:tc>
          <w:tcPr>
            <w:tcW w:w="3259" w:type="dxa"/>
          </w:tcPr>
          <w:p w14:paraId="6362D70C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C094E" w:rsidRPr="00013BBB" w14:paraId="39D15E9F" w14:textId="77777777" w:rsidTr="00F63088">
        <w:trPr>
          <w:jc w:val="center"/>
        </w:trPr>
        <w:tc>
          <w:tcPr>
            <w:tcW w:w="3259" w:type="dxa"/>
          </w:tcPr>
          <w:p w14:paraId="551FEAA9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Do 100m</w:t>
            </w:r>
            <w:r w:rsidRPr="00013BB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Pr="00013BBB">
              <w:rPr>
                <w:rFonts w:ascii="Arial" w:hAnsi="Arial" w:cs="Arial"/>
                <w:bCs/>
                <w:sz w:val="20"/>
                <w:szCs w:val="20"/>
              </w:rPr>
              <w:t xml:space="preserve"> pow. sali konsumpcyjnej</w:t>
            </w:r>
          </w:p>
        </w:tc>
        <w:tc>
          <w:tcPr>
            <w:tcW w:w="3259" w:type="dxa"/>
          </w:tcPr>
          <w:p w14:paraId="447A456A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1 miejsce / 10 m</w:t>
            </w:r>
            <w:r w:rsidRPr="00013BB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Pr="00013BBB">
              <w:rPr>
                <w:rFonts w:ascii="Arial" w:hAnsi="Arial" w:cs="Arial"/>
                <w:bCs/>
                <w:sz w:val="20"/>
                <w:szCs w:val="20"/>
              </w:rPr>
              <w:t xml:space="preserve"> pow. sali kons.</w:t>
            </w:r>
          </w:p>
        </w:tc>
      </w:tr>
      <w:tr w:rsidR="001C094E" w:rsidRPr="00013BBB" w14:paraId="4C4C92D3" w14:textId="77777777" w:rsidTr="00F63088">
        <w:trPr>
          <w:jc w:val="center"/>
        </w:trPr>
        <w:tc>
          <w:tcPr>
            <w:tcW w:w="3259" w:type="dxa"/>
          </w:tcPr>
          <w:p w14:paraId="3027C3CB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Pow. 100m</w:t>
            </w:r>
            <w:r w:rsidRPr="00013BB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Pr="00013BBB">
              <w:rPr>
                <w:rFonts w:ascii="Arial" w:hAnsi="Arial" w:cs="Arial"/>
                <w:bCs/>
                <w:sz w:val="20"/>
                <w:szCs w:val="20"/>
              </w:rPr>
              <w:t xml:space="preserve"> pow. sali konsump.</w:t>
            </w:r>
          </w:p>
        </w:tc>
        <w:tc>
          <w:tcPr>
            <w:tcW w:w="3259" w:type="dxa"/>
          </w:tcPr>
          <w:p w14:paraId="008F07E9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1 miejsce / 8 m</w:t>
            </w:r>
            <w:r w:rsidRPr="00013BB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Pr="00013BBB">
              <w:rPr>
                <w:rFonts w:ascii="Arial" w:hAnsi="Arial" w:cs="Arial"/>
                <w:bCs/>
                <w:sz w:val="20"/>
                <w:szCs w:val="20"/>
              </w:rPr>
              <w:t xml:space="preserve"> pow. sali kons.</w:t>
            </w:r>
          </w:p>
        </w:tc>
      </w:tr>
      <w:tr w:rsidR="001C094E" w:rsidRPr="00013BBB" w14:paraId="33B46A85" w14:textId="77777777" w:rsidTr="00F63088">
        <w:trPr>
          <w:jc w:val="center"/>
        </w:trPr>
        <w:tc>
          <w:tcPr>
            <w:tcW w:w="3259" w:type="dxa"/>
          </w:tcPr>
          <w:p w14:paraId="30A98E12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Usługi kultury</w:t>
            </w:r>
          </w:p>
        </w:tc>
        <w:tc>
          <w:tcPr>
            <w:tcW w:w="3259" w:type="dxa"/>
          </w:tcPr>
          <w:p w14:paraId="73BC096D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C094E" w:rsidRPr="00013BBB" w14:paraId="6A2917A7" w14:textId="77777777" w:rsidTr="00F63088">
        <w:trPr>
          <w:jc w:val="center"/>
        </w:trPr>
        <w:tc>
          <w:tcPr>
            <w:tcW w:w="3259" w:type="dxa"/>
          </w:tcPr>
          <w:p w14:paraId="2B673BD9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Muzea i galerie</w:t>
            </w:r>
          </w:p>
        </w:tc>
        <w:tc>
          <w:tcPr>
            <w:tcW w:w="3259" w:type="dxa"/>
          </w:tcPr>
          <w:p w14:paraId="326FAAE8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1 miejsce / 50 m</w:t>
            </w:r>
            <w:r w:rsidRPr="00013BB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Pr="00013BBB">
              <w:rPr>
                <w:rFonts w:ascii="Arial" w:hAnsi="Arial" w:cs="Arial"/>
                <w:bCs/>
                <w:sz w:val="20"/>
                <w:szCs w:val="20"/>
              </w:rPr>
              <w:t xml:space="preserve"> pow. wystawien.</w:t>
            </w:r>
          </w:p>
        </w:tc>
      </w:tr>
      <w:tr w:rsidR="001C094E" w:rsidRPr="00013BBB" w14:paraId="2CAEDFB9" w14:textId="77777777" w:rsidTr="00F63088">
        <w:trPr>
          <w:jc w:val="center"/>
        </w:trPr>
        <w:tc>
          <w:tcPr>
            <w:tcW w:w="3259" w:type="dxa"/>
          </w:tcPr>
          <w:p w14:paraId="457D41E1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Kina</w:t>
            </w:r>
          </w:p>
        </w:tc>
        <w:tc>
          <w:tcPr>
            <w:tcW w:w="3259" w:type="dxa"/>
          </w:tcPr>
          <w:p w14:paraId="71551C5E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1 miejsce / 10 m</w:t>
            </w:r>
            <w:r w:rsidRPr="00013BB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Pr="00013BBB">
              <w:rPr>
                <w:rFonts w:ascii="Arial" w:hAnsi="Arial" w:cs="Arial"/>
                <w:bCs/>
                <w:sz w:val="20"/>
                <w:szCs w:val="20"/>
              </w:rPr>
              <w:t xml:space="preserve"> pow. sali kinowej</w:t>
            </w:r>
          </w:p>
        </w:tc>
      </w:tr>
      <w:tr w:rsidR="001C094E" w:rsidRPr="00013BBB" w14:paraId="47CF4689" w14:textId="77777777" w:rsidTr="00F63088">
        <w:trPr>
          <w:jc w:val="center"/>
        </w:trPr>
        <w:tc>
          <w:tcPr>
            <w:tcW w:w="3259" w:type="dxa"/>
          </w:tcPr>
          <w:p w14:paraId="4BC98317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Administracja</w:t>
            </w:r>
          </w:p>
        </w:tc>
        <w:tc>
          <w:tcPr>
            <w:tcW w:w="3259" w:type="dxa"/>
          </w:tcPr>
          <w:p w14:paraId="0CB6DCC1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1 miejsce / 25 m</w:t>
            </w:r>
            <w:r w:rsidRPr="00013BB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Pr="00013BBB">
              <w:rPr>
                <w:rFonts w:ascii="Arial" w:hAnsi="Arial" w:cs="Arial"/>
                <w:bCs/>
                <w:sz w:val="20"/>
                <w:szCs w:val="20"/>
              </w:rPr>
              <w:t xml:space="preserve"> pow. biurowej</w:t>
            </w:r>
          </w:p>
        </w:tc>
      </w:tr>
      <w:tr w:rsidR="001C094E" w:rsidRPr="00013BBB" w14:paraId="0A4C2AB8" w14:textId="77777777" w:rsidTr="00F63088">
        <w:trPr>
          <w:cantSplit/>
          <w:jc w:val="center"/>
        </w:trPr>
        <w:tc>
          <w:tcPr>
            <w:tcW w:w="3259" w:type="dxa"/>
          </w:tcPr>
          <w:p w14:paraId="75D1CA23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Zakłady produkcyjne i usługowo – produkcyjne</w:t>
            </w:r>
          </w:p>
        </w:tc>
        <w:tc>
          <w:tcPr>
            <w:tcW w:w="3259" w:type="dxa"/>
            <w:vMerge w:val="restart"/>
            <w:vAlign w:val="center"/>
          </w:tcPr>
          <w:p w14:paraId="0C448ECA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Dobierać indywidualnie w dostosowaniu do poszczególnych lokalizacji</w:t>
            </w:r>
          </w:p>
        </w:tc>
      </w:tr>
      <w:tr w:rsidR="001C094E" w:rsidRPr="00013BBB" w14:paraId="6E254CB8" w14:textId="77777777" w:rsidTr="00F63088">
        <w:trPr>
          <w:cantSplit/>
          <w:jc w:val="center"/>
        </w:trPr>
        <w:tc>
          <w:tcPr>
            <w:tcW w:w="3259" w:type="dxa"/>
          </w:tcPr>
          <w:p w14:paraId="270F9103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Obiekty sportowe</w:t>
            </w:r>
          </w:p>
        </w:tc>
        <w:tc>
          <w:tcPr>
            <w:tcW w:w="3259" w:type="dxa"/>
            <w:vMerge/>
          </w:tcPr>
          <w:p w14:paraId="1B3AF476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D78BC" w:rsidRPr="00013BBB" w14:paraId="15A86F1B" w14:textId="77777777" w:rsidTr="00F63088">
        <w:trPr>
          <w:cantSplit/>
          <w:jc w:val="center"/>
        </w:trPr>
        <w:tc>
          <w:tcPr>
            <w:tcW w:w="3259" w:type="dxa"/>
          </w:tcPr>
          <w:p w14:paraId="27FD2E73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13BBB">
              <w:rPr>
                <w:rFonts w:ascii="Arial" w:hAnsi="Arial" w:cs="Arial"/>
                <w:bCs/>
                <w:sz w:val="20"/>
                <w:szCs w:val="20"/>
              </w:rPr>
              <w:t>Ośrodki narciarskie</w:t>
            </w:r>
          </w:p>
        </w:tc>
        <w:tc>
          <w:tcPr>
            <w:tcW w:w="3259" w:type="dxa"/>
            <w:vMerge/>
          </w:tcPr>
          <w:p w14:paraId="36EBB224" w14:textId="77777777" w:rsidR="006D78BC" w:rsidRPr="00013BBB" w:rsidRDefault="006D78BC" w:rsidP="006D78B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75BC276" w14:textId="77777777" w:rsidR="006D78BC" w:rsidRPr="00013BBB" w:rsidRDefault="006D78BC" w:rsidP="006D78BC">
      <w:pPr>
        <w:jc w:val="both"/>
        <w:rPr>
          <w:rFonts w:ascii="Arial" w:hAnsi="Arial" w:cs="Arial"/>
          <w:bCs/>
          <w:sz w:val="20"/>
          <w:szCs w:val="20"/>
        </w:rPr>
      </w:pPr>
    </w:p>
    <w:p w14:paraId="4B6D42EC" w14:textId="77777777" w:rsidR="00E86699" w:rsidRPr="00013BBB" w:rsidRDefault="00E86699" w:rsidP="00705199">
      <w:pPr>
        <w:numPr>
          <w:ilvl w:val="5"/>
          <w:numId w:val="6"/>
        </w:numPr>
        <w:tabs>
          <w:tab w:val="clear" w:pos="2160"/>
          <w:tab w:val="num" w:pos="851"/>
        </w:tabs>
        <w:ind w:left="850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d</w:t>
      </w:r>
      <w:r w:rsidRPr="00013BBB">
        <w:rPr>
          <w:rFonts w:ascii="Arial" w:hAnsi="Arial" w:cs="Arial"/>
          <w:spacing w:val="5"/>
          <w:sz w:val="20"/>
          <w:szCs w:val="20"/>
        </w:rPr>
        <w:t xml:space="preserve">opuszcza się </w:t>
      </w:r>
      <w:r w:rsidRPr="00013BBB">
        <w:rPr>
          <w:rFonts w:ascii="Arial" w:hAnsi="Arial" w:cs="Arial"/>
          <w:sz w:val="20"/>
          <w:szCs w:val="20"/>
        </w:rPr>
        <w:t>lokalizację miejsc do parkowania w formie wydzielonych zatok lub wyznaczonych miejsc postojowych, a także w budynkach garażowych;</w:t>
      </w:r>
    </w:p>
    <w:p w14:paraId="39AD28E2" w14:textId="77777777" w:rsidR="00E86699" w:rsidRPr="00013BBB" w:rsidRDefault="00E86699" w:rsidP="00705199">
      <w:pPr>
        <w:numPr>
          <w:ilvl w:val="5"/>
          <w:numId w:val="6"/>
        </w:numPr>
        <w:tabs>
          <w:tab w:val="clear" w:pos="2160"/>
          <w:tab w:val="num" w:pos="851"/>
        </w:tabs>
        <w:ind w:left="850" w:hanging="425"/>
        <w:jc w:val="both"/>
        <w:rPr>
          <w:rFonts w:ascii="Arial" w:hAnsi="Arial" w:cs="Arial"/>
          <w:spacing w:val="5"/>
          <w:sz w:val="20"/>
          <w:szCs w:val="20"/>
        </w:rPr>
      </w:pPr>
      <w:r w:rsidRPr="00013BBB">
        <w:rPr>
          <w:rFonts w:ascii="Arial" w:hAnsi="Arial" w:cs="Arial"/>
          <w:spacing w:val="5"/>
          <w:sz w:val="20"/>
          <w:szCs w:val="20"/>
        </w:rPr>
        <w:t xml:space="preserve">poza drogami publicznymi, ustala się nakaz zapewnienia miejsc przeznaczonych na parkowanie pojazdów zaopatrzonych w kartę parkingową w liczbie nie mniejszej niż: </w:t>
      </w:r>
    </w:p>
    <w:p w14:paraId="43063513" w14:textId="77777777" w:rsidR="00AC0607" w:rsidRPr="00013BBB" w:rsidRDefault="00AC0607" w:rsidP="008650D4">
      <w:pPr>
        <w:numPr>
          <w:ilvl w:val="0"/>
          <w:numId w:val="11"/>
        </w:numPr>
        <w:tabs>
          <w:tab w:val="clear" w:pos="1069"/>
          <w:tab w:val="num" w:pos="1276"/>
        </w:tabs>
        <w:ind w:left="1276"/>
        <w:jc w:val="both"/>
        <w:rPr>
          <w:rFonts w:ascii="Arial" w:hAnsi="Arial" w:cs="Arial"/>
          <w:spacing w:val="5"/>
          <w:sz w:val="20"/>
          <w:szCs w:val="20"/>
        </w:rPr>
      </w:pPr>
      <w:r w:rsidRPr="00013BBB">
        <w:rPr>
          <w:rFonts w:ascii="Arial" w:hAnsi="Arial" w:cs="Arial"/>
          <w:spacing w:val="5"/>
          <w:sz w:val="20"/>
          <w:szCs w:val="20"/>
        </w:rPr>
        <w:t>1 stanowisko – jeżeli liczba stanowisk wynosi 6–15;</w:t>
      </w:r>
    </w:p>
    <w:p w14:paraId="602F04F9" w14:textId="77777777" w:rsidR="00AC0607" w:rsidRPr="00013BBB" w:rsidRDefault="00AC0607" w:rsidP="008650D4">
      <w:pPr>
        <w:numPr>
          <w:ilvl w:val="0"/>
          <w:numId w:val="11"/>
        </w:numPr>
        <w:tabs>
          <w:tab w:val="clear" w:pos="1069"/>
          <w:tab w:val="num" w:pos="1276"/>
        </w:tabs>
        <w:ind w:left="1276"/>
        <w:jc w:val="both"/>
        <w:rPr>
          <w:rFonts w:ascii="Arial" w:hAnsi="Arial" w:cs="Arial"/>
          <w:spacing w:val="5"/>
          <w:sz w:val="20"/>
          <w:szCs w:val="20"/>
        </w:rPr>
      </w:pPr>
      <w:r w:rsidRPr="00013BBB">
        <w:rPr>
          <w:rFonts w:ascii="Arial" w:hAnsi="Arial" w:cs="Arial"/>
          <w:spacing w:val="5"/>
          <w:sz w:val="20"/>
          <w:szCs w:val="20"/>
        </w:rPr>
        <w:t>2 stanowiska – jeżeli liczba stanowisk wynosi 16–40;</w:t>
      </w:r>
    </w:p>
    <w:p w14:paraId="06DEB3F4" w14:textId="77777777" w:rsidR="00AC0607" w:rsidRPr="00013BBB" w:rsidRDefault="00AC0607" w:rsidP="008650D4">
      <w:pPr>
        <w:numPr>
          <w:ilvl w:val="0"/>
          <w:numId w:val="11"/>
        </w:numPr>
        <w:tabs>
          <w:tab w:val="clear" w:pos="1069"/>
          <w:tab w:val="num" w:pos="1276"/>
        </w:tabs>
        <w:ind w:left="1276"/>
        <w:jc w:val="both"/>
        <w:rPr>
          <w:rFonts w:ascii="Arial" w:hAnsi="Arial" w:cs="Arial"/>
          <w:spacing w:val="5"/>
          <w:sz w:val="20"/>
          <w:szCs w:val="20"/>
        </w:rPr>
      </w:pPr>
      <w:r w:rsidRPr="00013BBB">
        <w:rPr>
          <w:rFonts w:ascii="Arial" w:hAnsi="Arial" w:cs="Arial"/>
          <w:spacing w:val="5"/>
          <w:sz w:val="20"/>
          <w:szCs w:val="20"/>
        </w:rPr>
        <w:t>3 stanowiska – jeżeli liczba stanowisk wynosi 41–100;</w:t>
      </w:r>
    </w:p>
    <w:p w14:paraId="28AA55E8" w14:textId="77777777" w:rsidR="00B42699" w:rsidRPr="00013BBB" w:rsidRDefault="00AC0607" w:rsidP="008650D4">
      <w:pPr>
        <w:numPr>
          <w:ilvl w:val="0"/>
          <w:numId w:val="11"/>
        </w:numPr>
        <w:tabs>
          <w:tab w:val="clear" w:pos="1069"/>
          <w:tab w:val="num" w:pos="1276"/>
        </w:tabs>
        <w:ind w:left="1276"/>
        <w:jc w:val="both"/>
        <w:rPr>
          <w:rFonts w:ascii="Arial" w:hAnsi="Arial" w:cs="Arial"/>
          <w:spacing w:val="5"/>
          <w:sz w:val="20"/>
          <w:szCs w:val="20"/>
        </w:rPr>
      </w:pPr>
      <w:r w:rsidRPr="00013BBB">
        <w:rPr>
          <w:rFonts w:ascii="Arial" w:hAnsi="Arial" w:cs="Arial"/>
          <w:spacing w:val="5"/>
          <w:sz w:val="20"/>
          <w:szCs w:val="20"/>
        </w:rPr>
        <w:t>4% ogólnej liczby stanowisk jeżeli ogólna liczba stanowisk wynosi więcej niż 100</w:t>
      </w:r>
      <w:r w:rsidR="00272C48" w:rsidRPr="00013BBB">
        <w:rPr>
          <w:rFonts w:ascii="Arial" w:hAnsi="Arial" w:cs="Arial"/>
          <w:spacing w:val="5"/>
          <w:sz w:val="20"/>
          <w:szCs w:val="20"/>
        </w:rPr>
        <w:t>;</w:t>
      </w:r>
    </w:p>
    <w:p w14:paraId="29AE7CF3" w14:textId="77777777" w:rsidR="00EB412D" w:rsidRPr="00013BBB" w:rsidRDefault="00EB412D" w:rsidP="00705199">
      <w:pPr>
        <w:numPr>
          <w:ilvl w:val="5"/>
          <w:numId w:val="6"/>
        </w:numPr>
        <w:tabs>
          <w:tab w:val="clear" w:pos="2160"/>
          <w:tab w:val="num" w:pos="851"/>
        </w:tabs>
        <w:ind w:left="850" w:hanging="425"/>
        <w:jc w:val="both"/>
        <w:rPr>
          <w:rFonts w:ascii="Arial" w:hAnsi="Arial" w:cs="Arial"/>
          <w:bCs/>
          <w:sz w:val="20"/>
          <w:szCs w:val="20"/>
        </w:rPr>
      </w:pPr>
      <w:r w:rsidRPr="00013BBB">
        <w:rPr>
          <w:rFonts w:ascii="Arial" w:hAnsi="Arial" w:cs="Arial"/>
          <w:bCs/>
          <w:sz w:val="20"/>
          <w:szCs w:val="20"/>
        </w:rPr>
        <w:t>ustala się w zakresie architektury:</w:t>
      </w:r>
    </w:p>
    <w:p w14:paraId="25FC3DB0" w14:textId="77777777" w:rsidR="001A505B" w:rsidRPr="00013BBB" w:rsidRDefault="00EB412D" w:rsidP="00631190">
      <w:pPr>
        <w:numPr>
          <w:ilvl w:val="0"/>
          <w:numId w:val="32"/>
        </w:numPr>
        <w:tabs>
          <w:tab w:val="clear" w:pos="1069"/>
          <w:tab w:val="num" w:pos="1276"/>
        </w:tabs>
        <w:ind w:left="1276"/>
        <w:jc w:val="both"/>
        <w:rPr>
          <w:rFonts w:ascii="Arial" w:hAnsi="Arial" w:cs="Arial"/>
          <w:bCs/>
          <w:sz w:val="20"/>
          <w:szCs w:val="20"/>
        </w:rPr>
      </w:pPr>
      <w:r w:rsidRPr="00013BBB">
        <w:rPr>
          <w:rFonts w:ascii="Arial" w:hAnsi="Arial" w:cs="Arial"/>
          <w:b/>
          <w:sz w:val="20"/>
          <w:szCs w:val="20"/>
        </w:rPr>
        <w:t>geometria dachów</w:t>
      </w:r>
      <w:r w:rsidR="00302795" w:rsidRPr="00013BBB">
        <w:rPr>
          <w:rFonts w:ascii="Arial" w:hAnsi="Arial" w:cs="Arial"/>
          <w:b/>
          <w:sz w:val="20"/>
          <w:szCs w:val="20"/>
        </w:rPr>
        <w:t>:</w:t>
      </w:r>
    </w:p>
    <w:p w14:paraId="58D74062" w14:textId="77777777" w:rsidR="005F5246" w:rsidRPr="00013BBB" w:rsidRDefault="00092A9C" w:rsidP="008650D4">
      <w:pPr>
        <w:numPr>
          <w:ilvl w:val="1"/>
          <w:numId w:val="19"/>
        </w:numPr>
        <w:tabs>
          <w:tab w:val="clear" w:pos="1789"/>
          <w:tab w:val="num" w:pos="1620"/>
        </w:tabs>
        <w:ind w:left="1620"/>
        <w:jc w:val="both"/>
        <w:rPr>
          <w:rFonts w:ascii="Arial" w:hAnsi="Arial" w:cs="Arial"/>
          <w:bCs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płaskie, </w:t>
      </w:r>
      <w:r w:rsidR="000F2751" w:rsidRPr="00013BBB">
        <w:rPr>
          <w:rFonts w:ascii="Arial" w:hAnsi="Arial" w:cs="Arial"/>
          <w:sz w:val="20"/>
          <w:szCs w:val="20"/>
        </w:rPr>
        <w:t xml:space="preserve">jedno, dwu lub wielospadowe, o nachyleniu głównej połaci dachowej </w:t>
      </w:r>
      <w:r w:rsidR="009E48A7" w:rsidRPr="00013BBB">
        <w:rPr>
          <w:rFonts w:ascii="Arial" w:hAnsi="Arial" w:cs="Arial"/>
          <w:sz w:val="20"/>
          <w:szCs w:val="20"/>
        </w:rPr>
        <w:t xml:space="preserve">do </w:t>
      </w:r>
      <w:r w:rsidR="008C3645" w:rsidRPr="00013BBB">
        <w:rPr>
          <w:rFonts w:ascii="Arial" w:hAnsi="Arial" w:cs="Arial"/>
          <w:sz w:val="20"/>
          <w:szCs w:val="20"/>
        </w:rPr>
        <w:t>45</w:t>
      </w:r>
      <w:r w:rsidR="00C96095" w:rsidRPr="00013BBB">
        <w:rPr>
          <w:rFonts w:ascii="Arial" w:hAnsi="Arial" w:cs="Arial"/>
          <w:sz w:val="20"/>
          <w:szCs w:val="20"/>
        </w:rPr>
        <w:t xml:space="preserve"> </w:t>
      </w:r>
      <w:r w:rsidR="00D3180B" w:rsidRPr="00013BBB">
        <w:rPr>
          <w:rFonts w:ascii="Arial" w:hAnsi="Arial" w:cs="Arial"/>
          <w:sz w:val="20"/>
          <w:szCs w:val="20"/>
        </w:rPr>
        <w:t>stopni</w:t>
      </w:r>
      <w:r w:rsidR="00694039" w:rsidRPr="00013BBB">
        <w:rPr>
          <w:rFonts w:ascii="Arial" w:hAnsi="Arial" w:cs="Arial"/>
          <w:sz w:val="20"/>
          <w:szCs w:val="20"/>
        </w:rPr>
        <w:t>,</w:t>
      </w:r>
    </w:p>
    <w:p w14:paraId="54CDD953" w14:textId="77777777" w:rsidR="00600869" w:rsidRPr="00013BBB" w:rsidRDefault="00600869" w:rsidP="008650D4">
      <w:pPr>
        <w:numPr>
          <w:ilvl w:val="1"/>
          <w:numId w:val="19"/>
        </w:numPr>
        <w:tabs>
          <w:tab w:val="clear" w:pos="1789"/>
          <w:tab w:val="num" w:pos="1620"/>
        </w:tabs>
        <w:ind w:left="1620"/>
        <w:jc w:val="both"/>
        <w:rPr>
          <w:rFonts w:ascii="Arial" w:hAnsi="Arial" w:cs="Arial"/>
          <w:bCs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dopuszcza się </w:t>
      </w:r>
      <w:r w:rsidR="000E52BC" w:rsidRPr="00013BBB">
        <w:rPr>
          <w:rFonts w:ascii="Arial" w:hAnsi="Arial" w:cs="Arial"/>
          <w:sz w:val="20"/>
          <w:szCs w:val="20"/>
        </w:rPr>
        <w:t>realizac</w:t>
      </w:r>
      <w:r w:rsidR="0078181A" w:rsidRPr="00013BBB">
        <w:rPr>
          <w:rFonts w:ascii="Arial" w:hAnsi="Arial" w:cs="Arial"/>
          <w:sz w:val="20"/>
          <w:szCs w:val="20"/>
        </w:rPr>
        <w:t>ję facjatek, lukarn i doświetleń</w:t>
      </w:r>
      <w:r w:rsidR="000E52BC" w:rsidRPr="00013BBB">
        <w:rPr>
          <w:rFonts w:ascii="Arial" w:hAnsi="Arial" w:cs="Arial"/>
          <w:sz w:val="20"/>
          <w:szCs w:val="20"/>
        </w:rPr>
        <w:t>,</w:t>
      </w:r>
    </w:p>
    <w:p w14:paraId="78172A4D" w14:textId="77777777" w:rsidR="001A505B" w:rsidRPr="00013BBB" w:rsidRDefault="00817652" w:rsidP="008650D4">
      <w:pPr>
        <w:numPr>
          <w:ilvl w:val="1"/>
          <w:numId w:val="19"/>
        </w:numPr>
        <w:tabs>
          <w:tab w:val="clear" w:pos="1789"/>
          <w:tab w:val="num" w:pos="1620"/>
        </w:tabs>
        <w:ind w:left="1620"/>
        <w:jc w:val="both"/>
        <w:rPr>
          <w:rFonts w:ascii="Arial" w:hAnsi="Arial" w:cs="Arial"/>
          <w:bCs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dopuszcza się </w:t>
      </w:r>
      <w:r w:rsidR="001A505B" w:rsidRPr="00013BBB">
        <w:rPr>
          <w:rFonts w:ascii="Arial" w:hAnsi="Arial" w:cs="Arial"/>
          <w:sz w:val="20"/>
          <w:szCs w:val="20"/>
        </w:rPr>
        <w:t>realizację dachów jednospadowych, lokalizowanych przy granicy</w:t>
      </w:r>
      <w:r w:rsidR="001A505B" w:rsidRPr="00013BBB">
        <w:rPr>
          <w:rFonts w:ascii="Arial" w:hAnsi="Arial" w:cs="Arial"/>
          <w:spacing w:val="-2"/>
          <w:sz w:val="20"/>
          <w:szCs w:val="20"/>
        </w:rPr>
        <w:t xml:space="preserve">, </w:t>
      </w:r>
      <w:r w:rsidR="00054CA6" w:rsidRPr="00013BBB">
        <w:rPr>
          <w:rFonts w:ascii="Arial" w:hAnsi="Arial" w:cs="Arial"/>
          <w:spacing w:val="-2"/>
          <w:sz w:val="20"/>
          <w:szCs w:val="20"/>
        </w:rPr>
        <w:t xml:space="preserve">wyłącznie z </w:t>
      </w:r>
      <w:r w:rsidR="001A505B" w:rsidRPr="00013BBB">
        <w:rPr>
          <w:rFonts w:ascii="Arial" w:hAnsi="Arial" w:cs="Arial"/>
          <w:spacing w:val="-2"/>
          <w:sz w:val="20"/>
          <w:szCs w:val="20"/>
        </w:rPr>
        <w:t>zachowaniem kierunku spadku głównej połaci do środka działki,</w:t>
      </w:r>
    </w:p>
    <w:p w14:paraId="2BBED46B" w14:textId="77777777" w:rsidR="00FE7A21" w:rsidRPr="00013BBB" w:rsidRDefault="00FE7A21" w:rsidP="00631190">
      <w:pPr>
        <w:numPr>
          <w:ilvl w:val="0"/>
          <w:numId w:val="32"/>
        </w:numPr>
        <w:tabs>
          <w:tab w:val="clear" w:pos="1069"/>
          <w:tab w:val="num" w:pos="1276"/>
        </w:tabs>
        <w:ind w:left="1276"/>
        <w:jc w:val="both"/>
        <w:rPr>
          <w:rFonts w:ascii="Arial" w:hAnsi="Arial" w:cs="Arial"/>
          <w:bCs/>
          <w:spacing w:val="-2"/>
          <w:sz w:val="20"/>
          <w:szCs w:val="20"/>
        </w:rPr>
      </w:pPr>
      <w:r w:rsidRPr="00013BBB">
        <w:rPr>
          <w:rFonts w:ascii="Arial" w:hAnsi="Arial" w:cs="Arial"/>
          <w:b/>
          <w:sz w:val="20"/>
          <w:szCs w:val="20"/>
        </w:rPr>
        <w:t>pokrycie</w:t>
      </w:r>
      <w:r w:rsidRPr="00013BBB">
        <w:rPr>
          <w:rFonts w:ascii="Arial" w:hAnsi="Arial" w:cs="Arial"/>
          <w:b/>
          <w:bCs/>
          <w:sz w:val="20"/>
          <w:szCs w:val="20"/>
        </w:rPr>
        <w:t xml:space="preserve"> dachu </w:t>
      </w:r>
      <w:r w:rsidRPr="00013BBB">
        <w:rPr>
          <w:rFonts w:ascii="Arial" w:hAnsi="Arial" w:cs="Arial"/>
          <w:bCs/>
          <w:sz w:val="20"/>
          <w:szCs w:val="20"/>
        </w:rPr>
        <w:t xml:space="preserve">– </w:t>
      </w:r>
      <w:r w:rsidR="00042FE8" w:rsidRPr="00013BBB">
        <w:rPr>
          <w:rFonts w:ascii="Arial" w:hAnsi="Arial" w:cs="Arial"/>
          <w:bCs/>
          <w:sz w:val="20"/>
          <w:szCs w:val="20"/>
        </w:rPr>
        <w:t xml:space="preserve">dachówki, różne materiały i elementy o fakturze dachówek lub imitacji gontu, blachy płaskie, faliste, gont, strzechy; </w:t>
      </w:r>
      <w:r w:rsidR="00042FE8" w:rsidRPr="00013BBB">
        <w:rPr>
          <w:rFonts w:ascii="Arial" w:hAnsi="Arial" w:cs="Arial"/>
          <w:sz w:val="20"/>
          <w:szCs w:val="20"/>
        </w:rPr>
        <w:t>w kolorze czerwieni, brązu, zieleni, grafitu z ich odcieniami, dachy zielone</w:t>
      </w:r>
      <w:r w:rsidR="00272C48" w:rsidRPr="00013BBB">
        <w:rPr>
          <w:rFonts w:ascii="Arial" w:hAnsi="Arial" w:cs="Arial"/>
          <w:sz w:val="20"/>
          <w:szCs w:val="20"/>
        </w:rPr>
        <w:t>.</w:t>
      </w:r>
    </w:p>
    <w:p w14:paraId="52E7DDDE" w14:textId="77777777" w:rsidR="00196698" w:rsidRPr="00013BBB" w:rsidRDefault="00EB412D" w:rsidP="00705199">
      <w:pPr>
        <w:widowControl w:val="0"/>
        <w:numPr>
          <w:ilvl w:val="3"/>
          <w:numId w:val="5"/>
        </w:numPr>
        <w:tabs>
          <w:tab w:val="clear" w:pos="0"/>
          <w:tab w:val="num" w:pos="425"/>
        </w:tabs>
        <w:autoSpaceDE w:val="0"/>
        <w:autoSpaceDN w:val="0"/>
        <w:adjustRightInd w:val="0"/>
        <w:ind w:left="425" w:hanging="425"/>
        <w:jc w:val="both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Ustala się zasady rozbudowy i budowy systemów komunikacji:</w:t>
      </w:r>
    </w:p>
    <w:p w14:paraId="2437750D" w14:textId="77777777" w:rsidR="00703A94" w:rsidRPr="00013BBB" w:rsidRDefault="006010EC" w:rsidP="008650D4">
      <w:pPr>
        <w:widowControl w:val="0"/>
        <w:numPr>
          <w:ilvl w:val="0"/>
          <w:numId w:val="13"/>
        </w:numPr>
        <w:autoSpaceDE w:val="0"/>
        <w:autoSpaceDN w:val="0"/>
        <w:adjustRightInd w:val="0"/>
        <w:ind w:left="936" w:hanging="51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obsługa obszaru planu przez istniejący </w:t>
      </w:r>
      <w:r w:rsidR="00092A9C" w:rsidRPr="00013BBB">
        <w:rPr>
          <w:rFonts w:ascii="Arial" w:hAnsi="Arial" w:cs="Arial"/>
          <w:sz w:val="20"/>
          <w:szCs w:val="20"/>
        </w:rPr>
        <w:t xml:space="preserve">i projektowany </w:t>
      </w:r>
      <w:r w:rsidR="00703A94" w:rsidRPr="00013BBB">
        <w:rPr>
          <w:rFonts w:ascii="Arial" w:hAnsi="Arial" w:cs="Arial"/>
          <w:sz w:val="20"/>
          <w:szCs w:val="20"/>
        </w:rPr>
        <w:t>układ drogowy;</w:t>
      </w:r>
    </w:p>
    <w:p w14:paraId="7E9240AC" w14:textId="77777777" w:rsidR="006F717F" w:rsidRPr="00013BBB" w:rsidRDefault="00703A94" w:rsidP="008650D4">
      <w:pPr>
        <w:widowControl w:val="0"/>
        <w:numPr>
          <w:ilvl w:val="0"/>
          <w:numId w:val="13"/>
        </w:numPr>
        <w:autoSpaceDE w:val="0"/>
        <w:autoSpaceDN w:val="0"/>
        <w:adjustRightInd w:val="0"/>
        <w:ind w:left="936" w:hanging="51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d</w:t>
      </w:r>
      <w:r w:rsidR="003A76AA" w:rsidRPr="00013BBB">
        <w:rPr>
          <w:rFonts w:ascii="Arial" w:hAnsi="Arial" w:cs="Arial"/>
          <w:sz w:val="20"/>
          <w:szCs w:val="20"/>
        </w:rPr>
        <w:t xml:space="preserve">ojazd do działek budowlanych: </w:t>
      </w:r>
      <w:r w:rsidR="00B15CA5" w:rsidRPr="00013BBB">
        <w:rPr>
          <w:rFonts w:ascii="Arial" w:hAnsi="Arial" w:cs="Arial"/>
          <w:sz w:val="20"/>
          <w:szCs w:val="20"/>
        </w:rPr>
        <w:t>bezpośrednio z drogi publicznej lub</w:t>
      </w:r>
      <w:r w:rsidR="003A76AA" w:rsidRPr="00013BBB">
        <w:rPr>
          <w:rFonts w:ascii="Arial" w:hAnsi="Arial" w:cs="Arial"/>
          <w:sz w:val="20"/>
          <w:szCs w:val="20"/>
        </w:rPr>
        <w:t xml:space="preserve"> za pośrednictwem</w:t>
      </w:r>
      <w:r w:rsidR="004B2F30" w:rsidRPr="00013BBB">
        <w:rPr>
          <w:rFonts w:ascii="Arial" w:hAnsi="Arial" w:cs="Arial"/>
          <w:sz w:val="20"/>
          <w:szCs w:val="20"/>
        </w:rPr>
        <w:t xml:space="preserve"> </w:t>
      </w:r>
      <w:r w:rsidR="007A7643" w:rsidRPr="00013BBB">
        <w:rPr>
          <w:rFonts w:ascii="Arial" w:hAnsi="Arial" w:cs="Arial"/>
          <w:sz w:val="20"/>
          <w:szCs w:val="20"/>
        </w:rPr>
        <w:t>dojazdów niew</w:t>
      </w:r>
      <w:r w:rsidR="00272C48" w:rsidRPr="00013BBB">
        <w:rPr>
          <w:rFonts w:ascii="Arial" w:hAnsi="Arial" w:cs="Arial"/>
          <w:sz w:val="20"/>
          <w:szCs w:val="20"/>
        </w:rPr>
        <w:t>ydzielonych</w:t>
      </w:r>
      <w:r w:rsidR="003A76AA" w:rsidRPr="00013BBB">
        <w:rPr>
          <w:rFonts w:ascii="Arial" w:hAnsi="Arial" w:cs="Arial"/>
          <w:sz w:val="20"/>
          <w:szCs w:val="20"/>
        </w:rPr>
        <w:t>;</w:t>
      </w:r>
    </w:p>
    <w:p w14:paraId="4BC7F53A" w14:textId="77777777" w:rsidR="000554B3" w:rsidRPr="00013BBB" w:rsidRDefault="009E647F" w:rsidP="008650D4">
      <w:pPr>
        <w:widowControl w:val="0"/>
        <w:numPr>
          <w:ilvl w:val="0"/>
          <w:numId w:val="13"/>
        </w:numPr>
        <w:autoSpaceDE w:val="0"/>
        <w:autoSpaceDN w:val="0"/>
        <w:adjustRightInd w:val="0"/>
        <w:ind w:hanging="511"/>
        <w:jc w:val="both"/>
        <w:rPr>
          <w:rFonts w:ascii="Arial" w:hAnsi="Arial" w:cs="Arial"/>
          <w:strike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miejsca parkingowe i postojowe </w:t>
      </w:r>
      <w:r w:rsidR="00E0719F" w:rsidRPr="00013BBB">
        <w:rPr>
          <w:rFonts w:ascii="Arial" w:hAnsi="Arial" w:cs="Arial"/>
          <w:sz w:val="20"/>
          <w:szCs w:val="20"/>
        </w:rPr>
        <w:t xml:space="preserve">należy realizować </w:t>
      </w:r>
      <w:r w:rsidR="00694039" w:rsidRPr="00013BBB">
        <w:rPr>
          <w:rFonts w:ascii="Arial" w:hAnsi="Arial" w:cs="Arial"/>
          <w:sz w:val="20"/>
          <w:szCs w:val="20"/>
        </w:rPr>
        <w:t xml:space="preserve">zgodnie </w:t>
      </w:r>
      <w:r w:rsidR="009350AC" w:rsidRPr="00013BBB">
        <w:rPr>
          <w:rFonts w:ascii="Arial" w:hAnsi="Arial" w:cs="Arial"/>
          <w:sz w:val="20"/>
          <w:szCs w:val="20"/>
        </w:rPr>
        <w:t xml:space="preserve">z § 4 ust. </w:t>
      </w:r>
      <w:r w:rsidR="00D0233D" w:rsidRPr="00013BBB">
        <w:rPr>
          <w:rFonts w:ascii="Arial" w:hAnsi="Arial" w:cs="Arial"/>
          <w:sz w:val="20"/>
          <w:szCs w:val="20"/>
        </w:rPr>
        <w:t>4</w:t>
      </w:r>
      <w:r w:rsidR="00694039" w:rsidRPr="00013BBB">
        <w:rPr>
          <w:rFonts w:ascii="Arial" w:hAnsi="Arial" w:cs="Arial"/>
          <w:sz w:val="20"/>
          <w:szCs w:val="20"/>
        </w:rPr>
        <w:t xml:space="preserve"> pkt. 1</w:t>
      </w:r>
      <w:r w:rsidR="00B42699" w:rsidRPr="00013BBB">
        <w:rPr>
          <w:rFonts w:ascii="Arial" w:hAnsi="Arial" w:cs="Arial"/>
          <w:sz w:val="20"/>
          <w:szCs w:val="20"/>
        </w:rPr>
        <w:t>-3</w:t>
      </w:r>
      <w:r w:rsidR="007A42CE" w:rsidRPr="00013BBB">
        <w:rPr>
          <w:rFonts w:ascii="Arial" w:hAnsi="Arial" w:cs="Arial"/>
          <w:sz w:val="20"/>
          <w:szCs w:val="20"/>
        </w:rPr>
        <w:t xml:space="preserve"> niniejszej uchwały</w:t>
      </w:r>
      <w:r w:rsidR="00B86991" w:rsidRPr="00013BBB">
        <w:rPr>
          <w:rFonts w:ascii="Arial" w:hAnsi="Arial" w:cs="Arial"/>
          <w:sz w:val="20"/>
          <w:szCs w:val="20"/>
        </w:rPr>
        <w:t>.</w:t>
      </w:r>
    </w:p>
    <w:p w14:paraId="51179DE4" w14:textId="77777777" w:rsidR="00EB412D" w:rsidRPr="00013BBB" w:rsidRDefault="00EB412D" w:rsidP="00705199">
      <w:pPr>
        <w:widowControl w:val="0"/>
        <w:numPr>
          <w:ilvl w:val="3"/>
          <w:numId w:val="5"/>
        </w:numPr>
        <w:tabs>
          <w:tab w:val="clear" w:pos="0"/>
          <w:tab w:val="num" w:pos="425"/>
        </w:tabs>
        <w:autoSpaceDE w:val="0"/>
        <w:autoSpaceDN w:val="0"/>
        <w:adjustRightInd w:val="0"/>
        <w:ind w:left="425" w:hanging="425"/>
        <w:jc w:val="both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Ustala się zasady rozbudowy i budowy systemów infrastruktury technicznej:</w:t>
      </w:r>
    </w:p>
    <w:p w14:paraId="12111C48" w14:textId="77777777" w:rsidR="00FF575D" w:rsidRPr="00013BBB" w:rsidRDefault="00FF575D" w:rsidP="008650D4">
      <w:pPr>
        <w:widowControl w:val="0"/>
        <w:numPr>
          <w:ilvl w:val="0"/>
          <w:numId w:val="18"/>
        </w:numPr>
        <w:tabs>
          <w:tab w:val="clear" w:pos="720"/>
          <w:tab w:val="num" w:pos="851"/>
        </w:tabs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 zakresie </w:t>
      </w:r>
      <w:r w:rsidRPr="00013BBB">
        <w:rPr>
          <w:rFonts w:ascii="Arial" w:hAnsi="Arial" w:cs="Arial"/>
          <w:b/>
          <w:sz w:val="20"/>
          <w:szCs w:val="20"/>
        </w:rPr>
        <w:t>wodociągów</w:t>
      </w:r>
      <w:r w:rsidRPr="00013BBB">
        <w:rPr>
          <w:rFonts w:ascii="Arial" w:hAnsi="Arial" w:cs="Arial"/>
          <w:sz w:val="20"/>
          <w:szCs w:val="20"/>
        </w:rPr>
        <w:t>:</w:t>
      </w:r>
    </w:p>
    <w:p w14:paraId="3576B193" w14:textId="77777777" w:rsidR="00FF575D" w:rsidRPr="00013BBB" w:rsidRDefault="00FF575D" w:rsidP="008650D4">
      <w:pPr>
        <w:widowControl w:val="0"/>
        <w:numPr>
          <w:ilvl w:val="0"/>
          <w:numId w:val="14"/>
        </w:numPr>
        <w:tabs>
          <w:tab w:val="clear" w:pos="3600"/>
          <w:tab w:val="num" w:pos="1288"/>
        </w:tabs>
        <w:autoSpaceDE w:val="0"/>
        <w:autoSpaceDN w:val="0"/>
        <w:adjustRightInd w:val="0"/>
        <w:ind w:left="1283" w:hanging="383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zaopatrzenie w wodę </w:t>
      </w:r>
      <w:r w:rsidR="00816F97" w:rsidRPr="00013BBB">
        <w:rPr>
          <w:rFonts w:ascii="Arial" w:hAnsi="Arial" w:cs="Arial"/>
          <w:spacing w:val="-2"/>
          <w:sz w:val="20"/>
          <w:szCs w:val="20"/>
        </w:rPr>
        <w:t xml:space="preserve">poprzez istniejącą </w:t>
      </w:r>
      <w:r w:rsidR="008705E5" w:rsidRPr="00013BBB">
        <w:rPr>
          <w:rFonts w:ascii="Arial" w:hAnsi="Arial" w:cs="Arial"/>
          <w:spacing w:val="-2"/>
          <w:sz w:val="20"/>
          <w:szCs w:val="20"/>
        </w:rPr>
        <w:t xml:space="preserve">sieć </w:t>
      </w:r>
      <w:r w:rsidR="00816F97" w:rsidRPr="00013BBB">
        <w:rPr>
          <w:rFonts w:ascii="Arial" w:hAnsi="Arial" w:cs="Arial"/>
          <w:spacing w:val="-2"/>
          <w:sz w:val="20"/>
          <w:szCs w:val="20"/>
        </w:rPr>
        <w:t>wodociągową gminy</w:t>
      </w:r>
      <w:r w:rsidRPr="00013BBB">
        <w:rPr>
          <w:rFonts w:ascii="Arial" w:hAnsi="Arial" w:cs="Arial"/>
          <w:sz w:val="20"/>
          <w:szCs w:val="20"/>
        </w:rPr>
        <w:t>,</w:t>
      </w:r>
    </w:p>
    <w:p w14:paraId="25872FD1" w14:textId="77777777" w:rsidR="00FF575D" w:rsidRPr="00013BBB" w:rsidRDefault="00F67DA7" w:rsidP="008650D4">
      <w:pPr>
        <w:widowControl w:val="0"/>
        <w:numPr>
          <w:ilvl w:val="0"/>
          <w:numId w:val="14"/>
        </w:numPr>
        <w:tabs>
          <w:tab w:val="clear" w:pos="3600"/>
          <w:tab w:val="num" w:pos="1288"/>
        </w:tabs>
        <w:autoSpaceDE w:val="0"/>
        <w:autoSpaceDN w:val="0"/>
        <w:adjustRightInd w:val="0"/>
        <w:ind w:left="1283" w:hanging="383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możliwość </w:t>
      </w:r>
      <w:r w:rsidR="00FF575D" w:rsidRPr="00013BBB">
        <w:rPr>
          <w:rFonts w:ascii="Arial" w:hAnsi="Arial" w:cs="Arial"/>
          <w:sz w:val="20"/>
          <w:szCs w:val="20"/>
        </w:rPr>
        <w:t>rozbudowy systemu stosowni</w:t>
      </w:r>
      <w:r w:rsidR="00272C48" w:rsidRPr="00013BBB">
        <w:rPr>
          <w:rFonts w:ascii="Arial" w:hAnsi="Arial" w:cs="Arial"/>
          <w:sz w:val="20"/>
          <w:szCs w:val="20"/>
        </w:rPr>
        <w:t xml:space="preserve">e do potrzeb socjalno-bytowych </w:t>
      </w:r>
      <w:r w:rsidR="00FF575D" w:rsidRPr="00013BBB">
        <w:rPr>
          <w:rFonts w:ascii="Arial" w:hAnsi="Arial" w:cs="Arial"/>
          <w:sz w:val="20"/>
          <w:szCs w:val="20"/>
        </w:rPr>
        <w:t>oraz celów gaśniczych,</w:t>
      </w:r>
    </w:p>
    <w:p w14:paraId="4E422F7B" w14:textId="77777777" w:rsidR="00FF575D" w:rsidRPr="00013BBB" w:rsidRDefault="00FF575D" w:rsidP="008650D4">
      <w:pPr>
        <w:widowControl w:val="0"/>
        <w:numPr>
          <w:ilvl w:val="0"/>
          <w:numId w:val="14"/>
        </w:numPr>
        <w:tabs>
          <w:tab w:val="clear" w:pos="3600"/>
          <w:tab w:val="num" w:pos="1288"/>
        </w:tabs>
        <w:autoSpaceDE w:val="0"/>
        <w:autoSpaceDN w:val="0"/>
        <w:adjustRightInd w:val="0"/>
        <w:ind w:left="1283" w:hanging="383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dopuszcza się zaopatrzenie w wodę ze źródeł indywidualnych (ujęcia lokalne, studnie</w:t>
      </w:r>
      <w:r w:rsidR="00AC69D6" w:rsidRPr="00013BBB">
        <w:rPr>
          <w:rFonts w:ascii="Arial" w:hAnsi="Arial" w:cs="Arial"/>
          <w:sz w:val="20"/>
          <w:szCs w:val="20"/>
        </w:rPr>
        <w:t>, zbiorniki wodne małej retencji, zbiorniki naśnieżania</w:t>
      </w:r>
      <w:r w:rsidRPr="00013BBB">
        <w:rPr>
          <w:rFonts w:ascii="Arial" w:hAnsi="Arial" w:cs="Arial"/>
          <w:sz w:val="20"/>
          <w:szCs w:val="20"/>
        </w:rPr>
        <w:t>),</w:t>
      </w:r>
    </w:p>
    <w:p w14:paraId="5C245142" w14:textId="77777777" w:rsidR="00FF575D" w:rsidRPr="00013BBB" w:rsidRDefault="00FF575D" w:rsidP="008650D4">
      <w:pPr>
        <w:widowControl w:val="0"/>
        <w:numPr>
          <w:ilvl w:val="0"/>
          <w:numId w:val="14"/>
        </w:numPr>
        <w:tabs>
          <w:tab w:val="clear" w:pos="3600"/>
          <w:tab w:val="num" w:pos="1288"/>
        </w:tabs>
        <w:autoSpaceDE w:val="0"/>
        <w:autoSpaceDN w:val="0"/>
        <w:adjustRightInd w:val="0"/>
        <w:ind w:left="1283" w:hanging="383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przeciwpożarowe zaopatrzenie w wodę realizować zgodnie z obowiązującymi w ty</w:t>
      </w:r>
      <w:r w:rsidR="00461001" w:rsidRPr="00013BBB">
        <w:rPr>
          <w:rFonts w:ascii="Arial" w:hAnsi="Arial" w:cs="Arial"/>
          <w:sz w:val="20"/>
          <w:szCs w:val="20"/>
        </w:rPr>
        <w:t>m zakresie przepisami odrębnymi,</w:t>
      </w:r>
    </w:p>
    <w:p w14:paraId="784E2711" w14:textId="77777777" w:rsidR="00FF575D" w:rsidRPr="00013BBB" w:rsidRDefault="00FF575D" w:rsidP="008650D4">
      <w:pPr>
        <w:widowControl w:val="0"/>
        <w:numPr>
          <w:ilvl w:val="0"/>
          <w:numId w:val="18"/>
        </w:numPr>
        <w:tabs>
          <w:tab w:val="clear" w:pos="720"/>
          <w:tab w:val="num" w:pos="851"/>
        </w:tabs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 zakresie </w:t>
      </w:r>
      <w:r w:rsidRPr="00013BBB">
        <w:rPr>
          <w:rFonts w:ascii="Arial" w:hAnsi="Arial" w:cs="Arial"/>
          <w:b/>
          <w:sz w:val="20"/>
          <w:szCs w:val="20"/>
        </w:rPr>
        <w:t>kanalizacji sanitarnej</w:t>
      </w:r>
      <w:r w:rsidRPr="00013BBB">
        <w:rPr>
          <w:rFonts w:ascii="Arial" w:hAnsi="Arial" w:cs="Arial"/>
          <w:bCs/>
          <w:sz w:val="20"/>
          <w:szCs w:val="20"/>
        </w:rPr>
        <w:t>:</w:t>
      </w:r>
    </w:p>
    <w:p w14:paraId="693DAC10" w14:textId="77777777" w:rsidR="00272C48" w:rsidRPr="00013BBB" w:rsidRDefault="00272C48" w:rsidP="008650D4">
      <w:pPr>
        <w:widowControl w:val="0"/>
        <w:numPr>
          <w:ilvl w:val="0"/>
          <w:numId w:val="15"/>
        </w:numPr>
        <w:tabs>
          <w:tab w:val="clear" w:pos="3600"/>
          <w:tab w:val="num" w:pos="1260"/>
        </w:tabs>
        <w:autoSpaceDE w:val="0"/>
        <w:autoSpaceDN w:val="0"/>
        <w:adjustRightInd w:val="0"/>
        <w:ind w:left="12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odprowadzenie ścieków do kanalizacji sanitarnej, z dopuszczeniem indywidualnych rozwiązań, przy uwzględnieniu przepisów odrębnych w tym zakresie;</w:t>
      </w:r>
    </w:p>
    <w:p w14:paraId="7DFEC96F" w14:textId="77777777" w:rsidR="00FF575D" w:rsidRPr="00013BBB" w:rsidRDefault="00FF575D" w:rsidP="008650D4">
      <w:pPr>
        <w:widowControl w:val="0"/>
        <w:numPr>
          <w:ilvl w:val="0"/>
          <w:numId w:val="18"/>
        </w:numPr>
        <w:tabs>
          <w:tab w:val="clear" w:pos="720"/>
          <w:tab w:val="num" w:pos="851"/>
        </w:tabs>
        <w:autoSpaceDE w:val="0"/>
        <w:autoSpaceDN w:val="0"/>
        <w:adjustRightInd w:val="0"/>
        <w:ind w:hanging="294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 zakresie </w:t>
      </w:r>
      <w:r w:rsidRPr="00013BBB">
        <w:rPr>
          <w:rFonts w:ascii="Arial" w:hAnsi="Arial" w:cs="Arial"/>
          <w:b/>
          <w:sz w:val="20"/>
          <w:szCs w:val="20"/>
        </w:rPr>
        <w:t>kanalizacji deszczowej</w:t>
      </w:r>
      <w:r w:rsidRPr="00013BBB">
        <w:rPr>
          <w:rFonts w:ascii="Arial" w:hAnsi="Arial" w:cs="Arial"/>
          <w:sz w:val="20"/>
          <w:szCs w:val="20"/>
        </w:rPr>
        <w:t>:</w:t>
      </w:r>
    </w:p>
    <w:p w14:paraId="3282AF8C" w14:textId="77777777" w:rsidR="00FF575D" w:rsidRPr="00013BBB" w:rsidRDefault="00FF575D" w:rsidP="008650D4">
      <w:pPr>
        <w:widowControl w:val="0"/>
        <w:numPr>
          <w:ilvl w:val="0"/>
          <w:numId w:val="20"/>
        </w:numPr>
        <w:tabs>
          <w:tab w:val="clear" w:pos="720"/>
          <w:tab w:val="num" w:pos="1276"/>
        </w:tabs>
        <w:autoSpaceDE w:val="0"/>
        <w:autoSpaceDN w:val="0"/>
        <w:adjustRightInd w:val="0"/>
        <w:ind w:left="1276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odprowadzenie wód opadowych poprzez </w:t>
      </w:r>
      <w:r w:rsidRPr="00013BBB">
        <w:rPr>
          <w:rFonts w:ascii="Arial" w:hAnsi="Arial" w:cs="Arial"/>
          <w:spacing w:val="-4"/>
          <w:sz w:val="20"/>
          <w:szCs w:val="20"/>
        </w:rPr>
        <w:t>indywidualne</w:t>
      </w:r>
      <w:r w:rsidRPr="00013BBB">
        <w:rPr>
          <w:rFonts w:ascii="Arial" w:hAnsi="Arial" w:cs="Arial"/>
          <w:sz w:val="20"/>
          <w:szCs w:val="20"/>
        </w:rPr>
        <w:t xml:space="preserve"> rozwiązania</w:t>
      </w:r>
      <w:r w:rsidRPr="00013BBB">
        <w:rPr>
          <w:rFonts w:ascii="Arial" w:hAnsi="Arial" w:cs="Arial"/>
          <w:spacing w:val="-4"/>
          <w:sz w:val="20"/>
          <w:szCs w:val="20"/>
        </w:rPr>
        <w:t>, z zastrzeżeniem zapewnienia pełnej ochrony przed przenikaniem zanieczyszczeń</w:t>
      </w:r>
      <w:r w:rsidRPr="00013BBB">
        <w:rPr>
          <w:rFonts w:ascii="Arial" w:hAnsi="Arial" w:cs="Arial"/>
          <w:sz w:val="20"/>
          <w:szCs w:val="20"/>
        </w:rPr>
        <w:t xml:space="preserve"> do wód i gleby, z zachowaniem warunków określonych w przepisach </w:t>
      </w:r>
      <w:r w:rsidRPr="00013BBB">
        <w:rPr>
          <w:rFonts w:ascii="Arial" w:hAnsi="Arial" w:cs="Arial"/>
          <w:spacing w:val="-4"/>
          <w:sz w:val="20"/>
          <w:szCs w:val="20"/>
        </w:rPr>
        <w:t>odrębnych,</w:t>
      </w:r>
    </w:p>
    <w:p w14:paraId="5A954A07" w14:textId="77777777" w:rsidR="00FF575D" w:rsidRPr="00013BBB" w:rsidRDefault="00FF575D" w:rsidP="008650D4">
      <w:pPr>
        <w:widowControl w:val="0"/>
        <w:numPr>
          <w:ilvl w:val="0"/>
          <w:numId w:val="20"/>
        </w:numPr>
        <w:tabs>
          <w:tab w:val="clear" w:pos="720"/>
          <w:tab w:val="num" w:pos="1276"/>
        </w:tabs>
        <w:autoSpaceDE w:val="0"/>
        <w:autoSpaceDN w:val="0"/>
        <w:adjustRightInd w:val="0"/>
        <w:ind w:left="1276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>dopuszcza się możliwość zastosowania urządzeń</w:t>
      </w:r>
      <w:r w:rsidRPr="00013BBB">
        <w:rPr>
          <w:rFonts w:ascii="Arial" w:hAnsi="Arial" w:cs="Arial"/>
          <w:sz w:val="20"/>
          <w:szCs w:val="20"/>
        </w:rPr>
        <w:t xml:space="preserve"> oczyszczających, zbiorników retencyjno-odparowujących lub indywidualnych podczyszczalni wód opadowych, usytuowanych w obrębie działki budowlanej,</w:t>
      </w:r>
    </w:p>
    <w:p w14:paraId="2C45C2EA" w14:textId="77777777" w:rsidR="00FF575D" w:rsidRPr="00013BBB" w:rsidRDefault="00FF575D" w:rsidP="008650D4">
      <w:pPr>
        <w:widowControl w:val="0"/>
        <w:numPr>
          <w:ilvl w:val="0"/>
          <w:numId w:val="20"/>
        </w:numPr>
        <w:tabs>
          <w:tab w:val="clear" w:pos="720"/>
          <w:tab w:val="num" w:pos="1276"/>
        </w:tabs>
        <w:autoSpaceDE w:val="0"/>
        <w:autoSpaceDN w:val="0"/>
        <w:adjustRightInd w:val="0"/>
        <w:ind w:left="1276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dla powierzchni szczelnej utwardzonych parkingów powyżej 0,1 ha, obowiązek realizacji kanalizacji opadowej wraz z urządzeniami zapewniającymi oczyszczenie wód zgodnie z</w:t>
      </w:r>
      <w:r w:rsidR="00BD62D3" w:rsidRPr="00013BBB">
        <w:rPr>
          <w:rFonts w:ascii="Arial" w:hAnsi="Arial" w:cs="Arial"/>
          <w:sz w:val="20"/>
          <w:szCs w:val="20"/>
        </w:rPr>
        <w:t> </w:t>
      </w:r>
      <w:r w:rsidRPr="00013BBB">
        <w:rPr>
          <w:rFonts w:ascii="Arial" w:hAnsi="Arial" w:cs="Arial"/>
          <w:sz w:val="20"/>
          <w:szCs w:val="20"/>
        </w:rPr>
        <w:t>przepisami odrębnymi</w:t>
      </w:r>
      <w:r w:rsidR="00EF5575" w:rsidRPr="00013BBB">
        <w:rPr>
          <w:rFonts w:ascii="Arial" w:hAnsi="Arial" w:cs="Arial"/>
          <w:spacing w:val="-4"/>
          <w:sz w:val="20"/>
          <w:szCs w:val="20"/>
        </w:rPr>
        <w:t>;</w:t>
      </w:r>
    </w:p>
    <w:p w14:paraId="0B5352B8" w14:textId="77777777" w:rsidR="00FF575D" w:rsidRPr="00013BBB" w:rsidRDefault="00FF575D" w:rsidP="008650D4">
      <w:pPr>
        <w:widowControl w:val="0"/>
        <w:numPr>
          <w:ilvl w:val="0"/>
          <w:numId w:val="18"/>
        </w:numPr>
        <w:tabs>
          <w:tab w:val="clear" w:pos="720"/>
          <w:tab w:val="num" w:pos="851"/>
        </w:tabs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 zakresie </w:t>
      </w:r>
      <w:r w:rsidRPr="00013BBB">
        <w:rPr>
          <w:rFonts w:ascii="Arial" w:hAnsi="Arial" w:cs="Arial"/>
          <w:b/>
          <w:sz w:val="20"/>
          <w:szCs w:val="20"/>
        </w:rPr>
        <w:t>gazownictwa</w:t>
      </w:r>
      <w:r w:rsidRPr="00013BBB">
        <w:rPr>
          <w:rFonts w:ascii="Arial" w:hAnsi="Arial" w:cs="Arial"/>
          <w:sz w:val="20"/>
          <w:szCs w:val="20"/>
        </w:rPr>
        <w:t>:</w:t>
      </w:r>
    </w:p>
    <w:p w14:paraId="169909CE" w14:textId="77777777" w:rsidR="00694039" w:rsidRPr="00013BBB" w:rsidRDefault="00694039" w:rsidP="008650D4">
      <w:pPr>
        <w:widowControl w:val="0"/>
        <w:numPr>
          <w:ilvl w:val="3"/>
          <w:numId w:val="22"/>
        </w:numPr>
        <w:autoSpaceDE w:val="0"/>
        <w:autoSpaceDN w:val="0"/>
        <w:adjustRightInd w:val="0"/>
        <w:ind w:left="1276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indywidualne rozwiązania w zakresie zaopatrzenia w gaz,</w:t>
      </w:r>
    </w:p>
    <w:p w14:paraId="0819D6B7" w14:textId="77777777" w:rsidR="00FF575D" w:rsidRPr="00013BBB" w:rsidRDefault="00FF575D" w:rsidP="008650D4">
      <w:pPr>
        <w:widowControl w:val="0"/>
        <w:numPr>
          <w:ilvl w:val="3"/>
          <w:numId w:val="22"/>
        </w:numPr>
        <w:autoSpaceDE w:val="0"/>
        <w:autoSpaceDN w:val="0"/>
        <w:adjustRightInd w:val="0"/>
        <w:ind w:left="1276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dopuszcza się </w:t>
      </w:r>
      <w:r w:rsidR="00B44E10" w:rsidRPr="00013BBB">
        <w:rPr>
          <w:rFonts w:ascii="Arial" w:hAnsi="Arial" w:cs="Arial"/>
          <w:sz w:val="20"/>
          <w:szCs w:val="20"/>
        </w:rPr>
        <w:t>lokalizację</w:t>
      </w:r>
      <w:r w:rsidR="00A25379" w:rsidRPr="00013BBB">
        <w:rPr>
          <w:rFonts w:ascii="Arial" w:hAnsi="Arial" w:cs="Arial"/>
          <w:sz w:val="20"/>
          <w:szCs w:val="20"/>
        </w:rPr>
        <w:t xml:space="preserve"> nowych oraz</w:t>
      </w:r>
      <w:r w:rsidRPr="00013BBB">
        <w:rPr>
          <w:rFonts w:ascii="Arial" w:hAnsi="Arial" w:cs="Arial"/>
          <w:sz w:val="20"/>
          <w:szCs w:val="20"/>
        </w:rPr>
        <w:t xml:space="preserve"> przebudowę i modernizację obiektów, urządzeń i linii gazociągów przes</w:t>
      </w:r>
      <w:r w:rsidR="00EF5575" w:rsidRPr="00013BBB">
        <w:rPr>
          <w:rFonts w:ascii="Arial" w:hAnsi="Arial" w:cs="Arial"/>
          <w:sz w:val="20"/>
          <w:szCs w:val="20"/>
        </w:rPr>
        <w:t>yłowych oraz sieci gazowniczych;</w:t>
      </w:r>
    </w:p>
    <w:p w14:paraId="624EEAC4" w14:textId="77777777" w:rsidR="00FF575D" w:rsidRPr="00013BBB" w:rsidRDefault="00FF575D" w:rsidP="008650D4">
      <w:pPr>
        <w:widowControl w:val="0"/>
        <w:numPr>
          <w:ilvl w:val="0"/>
          <w:numId w:val="18"/>
        </w:numPr>
        <w:tabs>
          <w:tab w:val="clear" w:pos="720"/>
          <w:tab w:val="num" w:pos="851"/>
        </w:tabs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 zakresie </w:t>
      </w:r>
      <w:r w:rsidRPr="00013BBB">
        <w:rPr>
          <w:rFonts w:ascii="Arial" w:hAnsi="Arial" w:cs="Arial"/>
          <w:b/>
          <w:sz w:val="20"/>
          <w:szCs w:val="20"/>
        </w:rPr>
        <w:t>elektroenergetyki</w:t>
      </w:r>
      <w:r w:rsidRPr="00013BBB">
        <w:rPr>
          <w:rFonts w:ascii="Arial" w:hAnsi="Arial" w:cs="Arial"/>
          <w:sz w:val="20"/>
          <w:szCs w:val="20"/>
        </w:rPr>
        <w:t>:</w:t>
      </w:r>
    </w:p>
    <w:p w14:paraId="08915B91" w14:textId="77777777" w:rsidR="00FF575D" w:rsidRPr="00013BBB" w:rsidRDefault="00FF575D" w:rsidP="008650D4">
      <w:pPr>
        <w:widowControl w:val="0"/>
        <w:numPr>
          <w:ilvl w:val="0"/>
          <w:numId w:val="16"/>
        </w:numPr>
        <w:tabs>
          <w:tab w:val="clear" w:pos="3600"/>
          <w:tab w:val="num" w:pos="1260"/>
        </w:tabs>
        <w:autoSpaceDE w:val="0"/>
        <w:autoSpaceDN w:val="0"/>
        <w:adjustRightInd w:val="0"/>
        <w:ind w:left="1260" w:hanging="392"/>
        <w:jc w:val="both"/>
        <w:rPr>
          <w:rFonts w:ascii="Arial" w:hAnsi="Arial" w:cs="Arial"/>
          <w:spacing w:val="-4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podstawowe zaopatrzenie w energię elektryczną poprzez</w:t>
      </w:r>
      <w:r w:rsidRPr="00013BBB">
        <w:rPr>
          <w:rFonts w:ascii="Arial" w:hAnsi="Arial" w:cs="Arial"/>
          <w:bCs/>
          <w:sz w:val="20"/>
          <w:szCs w:val="20"/>
        </w:rPr>
        <w:t xml:space="preserve"> </w:t>
      </w:r>
      <w:r w:rsidRPr="00013BBB">
        <w:rPr>
          <w:rFonts w:ascii="Arial" w:hAnsi="Arial" w:cs="Arial"/>
          <w:sz w:val="20"/>
          <w:szCs w:val="20"/>
        </w:rPr>
        <w:t>istniejącą sieć elektroenergetyczną</w:t>
      </w:r>
      <w:r w:rsidR="00694039" w:rsidRPr="00013BBB">
        <w:rPr>
          <w:rFonts w:ascii="Arial" w:hAnsi="Arial" w:cs="Arial"/>
          <w:sz w:val="20"/>
          <w:szCs w:val="20"/>
        </w:rPr>
        <w:t xml:space="preserve">, </w:t>
      </w:r>
    </w:p>
    <w:p w14:paraId="4B726E8A" w14:textId="77777777" w:rsidR="00D21C66" w:rsidRPr="00013BBB" w:rsidRDefault="00FF575D" w:rsidP="008650D4">
      <w:pPr>
        <w:widowControl w:val="0"/>
        <w:numPr>
          <w:ilvl w:val="0"/>
          <w:numId w:val="16"/>
        </w:numPr>
        <w:tabs>
          <w:tab w:val="clear" w:pos="3600"/>
          <w:tab w:val="num" w:pos="1260"/>
        </w:tabs>
        <w:autoSpaceDE w:val="0"/>
        <w:autoSpaceDN w:val="0"/>
        <w:adjustRightInd w:val="0"/>
        <w:ind w:left="1260" w:hanging="39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od sieci elektroenergetycznej u</w:t>
      </w:r>
      <w:r w:rsidR="00D70C35" w:rsidRPr="00013BBB">
        <w:rPr>
          <w:rFonts w:ascii="Arial" w:hAnsi="Arial" w:cs="Arial"/>
          <w:sz w:val="20"/>
          <w:szCs w:val="20"/>
        </w:rPr>
        <w:t>trzymuje się strefy, określone w przepisach odrębnych</w:t>
      </w:r>
    </w:p>
    <w:p w14:paraId="00078C10" w14:textId="77777777" w:rsidR="00EB58AB" w:rsidRPr="00013BBB" w:rsidRDefault="00D21C66" w:rsidP="008650D4">
      <w:pPr>
        <w:widowControl w:val="0"/>
        <w:numPr>
          <w:ilvl w:val="0"/>
          <w:numId w:val="16"/>
        </w:numPr>
        <w:tabs>
          <w:tab w:val="clear" w:pos="3600"/>
          <w:tab w:val="num" w:pos="1260"/>
        </w:tabs>
        <w:autoSpaceDE w:val="0"/>
        <w:autoSpaceDN w:val="0"/>
        <w:adjustRightInd w:val="0"/>
        <w:ind w:left="1260" w:hanging="39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dopuszcza się zaopatrzenie w energię elektryczną wytwarzaną z odnawialnych źródeł energii, za wyjątkiem urządzeń wytwarzających energię z odnawialnych źródeł energii, </w:t>
      </w:r>
      <w:r w:rsidR="00AC69D6" w:rsidRPr="00013BBB">
        <w:rPr>
          <w:rFonts w:ascii="Arial" w:hAnsi="Arial" w:cs="Arial"/>
          <w:sz w:val="20"/>
          <w:szCs w:val="20"/>
        </w:rPr>
        <w:t>wykorzystujących energię wiatru</w:t>
      </w:r>
      <w:r w:rsidRPr="00013BBB">
        <w:rPr>
          <w:rFonts w:ascii="Arial" w:hAnsi="Arial" w:cs="Arial"/>
          <w:sz w:val="20"/>
          <w:szCs w:val="20"/>
        </w:rPr>
        <w:t xml:space="preserve"> o mocy większej niż moc mikroinstalacji w rozumieniu </w:t>
      </w:r>
      <w:r w:rsidR="00CE3704" w:rsidRPr="00013BBB">
        <w:rPr>
          <w:rFonts w:ascii="Arial" w:hAnsi="Arial" w:cs="Arial"/>
          <w:sz w:val="20"/>
          <w:szCs w:val="20"/>
        </w:rPr>
        <w:t xml:space="preserve">przepisów odrębnych odnoszących się do odnawialnych </w:t>
      </w:r>
      <w:r w:rsidR="009E48A7" w:rsidRPr="00013BBB">
        <w:rPr>
          <w:rFonts w:ascii="Arial" w:hAnsi="Arial" w:cs="Arial"/>
          <w:sz w:val="20"/>
          <w:szCs w:val="20"/>
        </w:rPr>
        <w:t xml:space="preserve">źródeł </w:t>
      </w:r>
      <w:r w:rsidR="00EF5575" w:rsidRPr="00013BBB">
        <w:rPr>
          <w:rFonts w:ascii="Arial" w:hAnsi="Arial" w:cs="Arial"/>
          <w:sz w:val="20"/>
          <w:szCs w:val="20"/>
        </w:rPr>
        <w:t>energii,</w:t>
      </w:r>
    </w:p>
    <w:p w14:paraId="3C94F2D1" w14:textId="77777777" w:rsidR="0080704D" w:rsidRPr="00013BBB" w:rsidRDefault="00CA4CF0" w:rsidP="008650D4">
      <w:pPr>
        <w:widowControl w:val="0"/>
        <w:numPr>
          <w:ilvl w:val="0"/>
          <w:numId w:val="16"/>
        </w:numPr>
        <w:tabs>
          <w:tab w:val="clear" w:pos="3600"/>
          <w:tab w:val="num" w:pos="1260"/>
        </w:tabs>
        <w:autoSpaceDE w:val="0"/>
        <w:autoSpaceDN w:val="0"/>
        <w:adjustRightInd w:val="0"/>
        <w:ind w:left="1260" w:hanging="39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d</w:t>
      </w:r>
      <w:r w:rsidR="0080704D" w:rsidRPr="00013BBB">
        <w:rPr>
          <w:rFonts w:ascii="Arial" w:hAnsi="Arial" w:cs="Arial"/>
          <w:sz w:val="20"/>
          <w:szCs w:val="20"/>
        </w:rPr>
        <w:t>opuszcza się lokalizację obiektów i urządzeń kogeneracyjnych, wykorzystywanych do zaopatr</w:t>
      </w:r>
      <w:r w:rsidR="00A25379" w:rsidRPr="00013BBB">
        <w:rPr>
          <w:rFonts w:ascii="Arial" w:hAnsi="Arial" w:cs="Arial"/>
          <w:sz w:val="20"/>
          <w:szCs w:val="20"/>
        </w:rPr>
        <w:t>ywania</w:t>
      </w:r>
      <w:r w:rsidR="004729D0" w:rsidRPr="00013BBB">
        <w:rPr>
          <w:rFonts w:ascii="Arial" w:hAnsi="Arial" w:cs="Arial"/>
          <w:sz w:val="20"/>
          <w:szCs w:val="20"/>
        </w:rPr>
        <w:t xml:space="preserve"> </w:t>
      </w:r>
      <w:r w:rsidR="00A25379" w:rsidRPr="00013BBB">
        <w:rPr>
          <w:rFonts w:ascii="Arial" w:hAnsi="Arial" w:cs="Arial"/>
          <w:sz w:val="20"/>
          <w:szCs w:val="20"/>
        </w:rPr>
        <w:t>odbiorców</w:t>
      </w:r>
      <w:r w:rsidR="004729D0" w:rsidRPr="00013BBB">
        <w:rPr>
          <w:rFonts w:ascii="Arial" w:hAnsi="Arial" w:cs="Arial"/>
          <w:sz w:val="20"/>
          <w:szCs w:val="20"/>
        </w:rPr>
        <w:t xml:space="preserve"> </w:t>
      </w:r>
      <w:r w:rsidR="0080704D" w:rsidRPr="00013BBB">
        <w:rPr>
          <w:rFonts w:ascii="Arial" w:hAnsi="Arial" w:cs="Arial"/>
          <w:sz w:val="20"/>
          <w:szCs w:val="20"/>
        </w:rPr>
        <w:t>w  energi</w:t>
      </w:r>
      <w:r w:rsidR="00A25379" w:rsidRPr="00013BBB">
        <w:rPr>
          <w:rFonts w:ascii="Arial" w:hAnsi="Arial" w:cs="Arial"/>
          <w:sz w:val="20"/>
          <w:szCs w:val="20"/>
        </w:rPr>
        <w:t>ę elektryczną</w:t>
      </w:r>
      <w:r w:rsidR="00EF5575" w:rsidRPr="00013BBB">
        <w:rPr>
          <w:rFonts w:ascii="Arial" w:hAnsi="Arial" w:cs="Arial"/>
          <w:sz w:val="20"/>
          <w:szCs w:val="20"/>
        </w:rPr>
        <w:t>;</w:t>
      </w:r>
    </w:p>
    <w:p w14:paraId="39340DD3" w14:textId="77777777" w:rsidR="00FF575D" w:rsidRPr="00013BBB" w:rsidRDefault="00FF575D" w:rsidP="008650D4">
      <w:pPr>
        <w:widowControl w:val="0"/>
        <w:numPr>
          <w:ilvl w:val="0"/>
          <w:numId w:val="18"/>
        </w:numPr>
        <w:tabs>
          <w:tab w:val="clear" w:pos="720"/>
          <w:tab w:val="num" w:pos="851"/>
        </w:tabs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 zakresie </w:t>
      </w:r>
      <w:r w:rsidRPr="00013BBB">
        <w:rPr>
          <w:rFonts w:ascii="Arial" w:hAnsi="Arial" w:cs="Arial"/>
          <w:b/>
          <w:sz w:val="20"/>
          <w:szCs w:val="20"/>
        </w:rPr>
        <w:t>ciepłownictwa</w:t>
      </w:r>
      <w:r w:rsidRPr="00013BBB">
        <w:rPr>
          <w:rFonts w:ascii="Arial" w:hAnsi="Arial" w:cs="Arial"/>
          <w:sz w:val="20"/>
          <w:szCs w:val="20"/>
        </w:rPr>
        <w:t>:</w:t>
      </w:r>
    </w:p>
    <w:p w14:paraId="1D032D39" w14:textId="77777777" w:rsidR="004729D0" w:rsidRPr="00013BBB" w:rsidRDefault="00FF575D" w:rsidP="008650D4">
      <w:pPr>
        <w:widowControl w:val="0"/>
        <w:numPr>
          <w:ilvl w:val="0"/>
          <w:numId w:val="17"/>
        </w:numPr>
        <w:tabs>
          <w:tab w:val="clear" w:pos="3600"/>
          <w:tab w:val="num" w:pos="1260"/>
        </w:tabs>
        <w:autoSpaceDE w:val="0"/>
        <w:autoSpaceDN w:val="0"/>
        <w:adjustRightInd w:val="0"/>
        <w:ind w:left="1260" w:hanging="39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ogrzewanie obiektów w oparciu o indywidualne </w:t>
      </w:r>
      <w:r w:rsidR="0080704D" w:rsidRPr="00013BBB">
        <w:rPr>
          <w:rFonts w:ascii="Arial" w:hAnsi="Arial" w:cs="Arial"/>
          <w:sz w:val="20"/>
          <w:szCs w:val="20"/>
        </w:rPr>
        <w:t xml:space="preserve"> bądź grupowe </w:t>
      </w:r>
      <w:r w:rsidR="00CA4CF0" w:rsidRPr="00013BBB">
        <w:rPr>
          <w:rFonts w:ascii="Arial" w:hAnsi="Arial" w:cs="Arial"/>
          <w:sz w:val="20"/>
          <w:szCs w:val="20"/>
        </w:rPr>
        <w:t xml:space="preserve">rozwiązania </w:t>
      </w:r>
      <w:r w:rsidR="0080704D" w:rsidRPr="00013BBB">
        <w:rPr>
          <w:rFonts w:ascii="Arial" w:hAnsi="Arial" w:cs="Arial"/>
          <w:sz w:val="20"/>
          <w:szCs w:val="20"/>
        </w:rPr>
        <w:t>grzewcze,</w:t>
      </w:r>
      <w:r w:rsidRPr="00013BBB">
        <w:rPr>
          <w:rFonts w:ascii="Arial" w:hAnsi="Arial" w:cs="Arial"/>
          <w:sz w:val="20"/>
          <w:szCs w:val="20"/>
        </w:rPr>
        <w:t xml:space="preserve"> przy zastosowaniu </w:t>
      </w:r>
      <w:r w:rsidR="00CA4CF0" w:rsidRPr="00013BBB">
        <w:rPr>
          <w:rFonts w:ascii="Arial" w:hAnsi="Arial" w:cs="Arial"/>
          <w:sz w:val="20"/>
          <w:szCs w:val="20"/>
        </w:rPr>
        <w:t xml:space="preserve">źródeł ciepła </w:t>
      </w:r>
      <w:r w:rsidRPr="00013BBB">
        <w:rPr>
          <w:rFonts w:ascii="Arial" w:hAnsi="Arial" w:cs="Arial"/>
          <w:sz w:val="20"/>
          <w:szCs w:val="20"/>
        </w:rPr>
        <w:t xml:space="preserve">przyjaznych środowisku, </w:t>
      </w:r>
      <w:r w:rsidR="0050028F" w:rsidRPr="00013BBB">
        <w:rPr>
          <w:rFonts w:ascii="Arial" w:hAnsi="Arial" w:cs="Arial"/>
          <w:sz w:val="20"/>
          <w:szCs w:val="20"/>
        </w:rPr>
        <w:t>niepowodujących</w:t>
      </w:r>
      <w:r w:rsidRPr="00013BBB">
        <w:rPr>
          <w:rFonts w:ascii="Arial" w:hAnsi="Arial" w:cs="Arial"/>
          <w:sz w:val="20"/>
          <w:szCs w:val="20"/>
        </w:rPr>
        <w:t xml:space="preserve"> przekroczenia dopuszczalnych norm </w:t>
      </w:r>
      <w:r w:rsidR="00CE3704" w:rsidRPr="00013BBB">
        <w:rPr>
          <w:rFonts w:ascii="Arial" w:hAnsi="Arial" w:cs="Arial"/>
          <w:sz w:val="20"/>
          <w:szCs w:val="20"/>
        </w:rPr>
        <w:t xml:space="preserve">i standardów </w:t>
      </w:r>
      <w:r w:rsidRPr="00013BBB">
        <w:rPr>
          <w:rFonts w:ascii="Arial" w:hAnsi="Arial" w:cs="Arial"/>
          <w:spacing w:val="-2"/>
          <w:sz w:val="20"/>
          <w:szCs w:val="20"/>
        </w:rPr>
        <w:t xml:space="preserve">zanieczyszczeń powietrza, </w:t>
      </w:r>
    </w:p>
    <w:p w14:paraId="1DEAA7D2" w14:textId="77777777" w:rsidR="004729D0" w:rsidRPr="00013BBB" w:rsidRDefault="00D84C06" w:rsidP="008650D4">
      <w:pPr>
        <w:widowControl w:val="0"/>
        <w:numPr>
          <w:ilvl w:val="0"/>
          <w:numId w:val="17"/>
        </w:numPr>
        <w:tabs>
          <w:tab w:val="clear" w:pos="3600"/>
          <w:tab w:val="num" w:pos="1260"/>
        </w:tabs>
        <w:autoSpaceDE w:val="0"/>
        <w:autoSpaceDN w:val="0"/>
        <w:adjustRightInd w:val="0"/>
        <w:ind w:left="1260" w:hanging="39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dopuszcza się zaopatrzenie w ciepło z urządzeń wytwarzających energię z odnawialnych źródeł energii, za wyjątkiem urządzeń wytwarzających energię</w:t>
      </w:r>
      <w:r w:rsidR="001479C7" w:rsidRPr="00013BBB">
        <w:rPr>
          <w:rFonts w:ascii="Arial" w:hAnsi="Arial" w:cs="Arial"/>
          <w:sz w:val="20"/>
          <w:szCs w:val="20"/>
        </w:rPr>
        <w:t xml:space="preserve"> z odnawialnych źródeł energii </w:t>
      </w:r>
      <w:r w:rsidR="00AC69D6" w:rsidRPr="00013BBB">
        <w:rPr>
          <w:rFonts w:ascii="Arial" w:hAnsi="Arial" w:cs="Arial"/>
          <w:sz w:val="20"/>
          <w:szCs w:val="20"/>
        </w:rPr>
        <w:t>wykorzystujących energię wiatru</w:t>
      </w:r>
      <w:r w:rsidRPr="00013BBB">
        <w:rPr>
          <w:rFonts w:ascii="Arial" w:hAnsi="Arial" w:cs="Arial"/>
          <w:sz w:val="20"/>
          <w:szCs w:val="20"/>
        </w:rPr>
        <w:t xml:space="preserve"> o mocy większej niż moc mikroinstalacji w rozumieniu przepisów odrębnych odnoszących się do odnawialnych źródeł energii</w:t>
      </w:r>
      <w:r w:rsidR="00EF5575" w:rsidRPr="00013BBB">
        <w:rPr>
          <w:rFonts w:ascii="Arial" w:hAnsi="Arial" w:cs="Arial"/>
          <w:sz w:val="20"/>
          <w:szCs w:val="20"/>
        </w:rPr>
        <w:t>,</w:t>
      </w:r>
    </w:p>
    <w:p w14:paraId="4E34DB09" w14:textId="77777777" w:rsidR="00D84C06" w:rsidRPr="00013BBB" w:rsidRDefault="00CA4CF0" w:rsidP="008650D4">
      <w:pPr>
        <w:widowControl w:val="0"/>
        <w:numPr>
          <w:ilvl w:val="0"/>
          <w:numId w:val="17"/>
        </w:numPr>
        <w:tabs>
          <w:tab w:val="clear" w:pos="3600"/>
          <w:tab w:val="num" w:pos="1260"/>
        </w:tabs>
        <w:autoSpaceDE w:val="0"/>
        <w:autoSpaceDN w:val="0"/>
        <w:adjustRightInd w:val="0"/>
        <w:ind w:left="1260" w:hanging="39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dopuszcza się lokalizację obiektów i urządzeń kogeneracyjnych, wykorzystywanych do zaopatrzenia </w:t>
      </w:r>
      <w:r w:rsidR="00B92A3D" w:rsidRPr="00013BBB">
        <w:rPr>
          <w:rFonts w:ascii="Arial" w:hAnsi="Arial" w:cs="Arial"/>
          <w:sz w:val="20"/>
          <w:szCs w:val="20"/>
        </w:rPr>
        <w:t>odbiorców</w:t>
      </w:r>
      <w:r w:rsidRPr="00013BBB">
        <w:rPr>
          <w:rFonts w:ascii="Arial" w:hAnsi="Arial" w:cs="Arial"/>
          <w:sz w:val="20"/>
          <w:szCs w:val="20"/>
        </w:rPr>
        <w:t xml:space="preserve"> w </w:t>
      </w:r>
      <w:r w:rsidR="00B92A3D" w:rsidRPr="00013BBB">
        <w:rPr>
          <w:rFonts w:ascii="Arial" w:hAnsi="Arial" w:cs="Arial"/>
          <w:sz w:val="20"/>
          <w:szCs w:val="20"/>
        </w:rPr>
        <w:t>ciepło</w:t>
      </w:r>
      <w:r w:rsidR="00EF5575" w:rsidRPr="00013BBB">
        <w:rPr>
          <w:rFonts w:ascii="Arial" w:hAnsi="Arial" w:cs="Arial"/>
          <w:sz w:val="20"/>
          <w:szCs w:val="20"/>
        </w:rPr>
        <w:t>;</w:t>
      </w:r>
    </w:p>
    <w:p w14:paraId="5CC3C781" w14:textId="77777777" w:rsidR="00A01A87" w:rsidRPr="00013BBB" w:rsidRDefault="00A01A87" w:rsidP="008650D4">
      <w:pPr>
        <w:widowControl w:val="0"/>
        <w:numPr>
          <w:ilvl w:val="0"/>
          <w:numId w:val="18"/>
        </w:numPr>
        <w:tabs>
          <w:tab w:val="clear" w:pos="720"/>
          <w:tab w:val="num" w:pos="851"/>
        </w:tabs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 zakresie </w:t>
      </w:r>
      <w:r w:rsidR="0049619F" w:rsidRPr="00013BBB">
        <w:rPr>
          <w:rFonts w:ascii="Arial" w:hAnsi="Arial" w:cs="Arial"/>
          <w:b/>
          <w:sz w:val="20"/>
          <w:szCs w:val="20"/>
        </w:rPr>
        <w:t>telekomunikacji</w:t>
      </w:r>
      <w:r w:rsidRPr="00013BBB">
        <w:rPr>
          <w:rFonts w:ascii="Arial" w:hAnsi="Arial" w:cs="Arial"/>
          <w:sz w:val="20"/>
          <w:szCs w:val="20"/>
        </w:rPr>
        <w:t>:</w:t>
      </w:r>
    </w:p>
    <w:p w14:paraId="5DC97488" w14:textId="77777777" w:rsidR="00A01A87" w:rsidRPr="00013BBB" w:rsidRDefault="00A01A87" w:rsidP="008650D4">
      <w:pPr>
        <w:widowControl w:val="0"/>
        <w:numPr>
          <w:ilvl w:val="1"/>
          <w:numId w:val="13"/>
        </w:numPr>
        <w:tabs>
          <w:tab w:val="clear" w:pos="1980"/>
          <w:tab w:val="left" w:pos="1260"/>
        </w:tabs>
        <w:autoSpaceDE w:val="0"/>
        <w:autoSpaceDN w:val="0"/>
        <w:adjustRightInd w:val="0"/>
        <w:ind w:left="1260" w:hanging="406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zaopatrzenie w sieć teletechniczną poprzez wykorzystanie i rozbudowę istniejącej sieci zgodnie z przepisami odrębnymi w tym zakresie,</w:t>
      </w:r>
      <w:r w:rsidR="001E32A4" w:rsidRPr="00013BBB">
        <w:rPr>
          <w:rFonts w:ascii="Arial" w:hAnsi="Arial" w:cs="Arial"/>
          <w:sz w:val="20"/>
          <w:szCs w:val="20"/>
        </w:rPr>
        <w:t xml:space="preserve"> </w:t>
      </w:r>
    </w:p>
    <w:p w14:paraId="148868FD" w14:textId="77777777" w:rsidR="00146C1D" w:rsidRPr="00013BBB" w:rsidRDefault="009B50D0" w:rsidP="008650D4">
      <w:pPr>
        <w:widowControl w:val="0"/>
        <w:numPr>
          <w:ilvl w:val="1"/>
          <w:numId w:val="13"/>
        </w:numPr>
        <w:tabs>
          <w:tab w:val="clear" w:pos="1980"/>
          <w:tab w:val="left" w:pos="1260"/>
        </w:tabs>
        <w:autoSpaceDE w:val="0"/>
        <w:autoSpaceDN w:val="0"/>
        <w:adjustRightInd w:val="0"/>
        <w:ind w:left="1260" w:hanging="406"/>
        <w:jc w:val="both"/>
        <w:rPr>
          <w:rFonts w:ascii="Arial" w:hAnsi="Arial" w:cs="Arial"/>
          <w:spacing w:val="-2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 xml:space="preserve">dopuszcza się </w:t>
      </w:r>
      <w:r w:rsidR="00F0123B" w:rsidRPr="00013BBB">
        <w:rPr>
          <w:rFonts w:ascii="Arial" w:hAnsi="Arial" w:cs="Arial"/>
          <w:sz w:val="20"/>
          <w:szCs w:val="20"/>
        </w:rPr>
        <w:t>w całym obszarze planu</w:t>
      </w:r>
      <w:r w:rsidR="00F0123B" w:rsidRPr="00013BBB">
        <w:rPr>
          <w:rFonts w:ascii="Arial" w:hAnsi="Arial" w:cs="Arial"/>
          <w:spacing w:val="-2"/>
          <w:sz w:val="20"/>
          <w:szCs w:val="20"/>
        </w:rPr>
        <w:t xml:space="preserve"> </w:t>
      </w:r>
      <w:r w:rsidRPr="00013BBB">
        <w:rPr>
          <w:rFonts w:ascii="Arial" w:hAnsi="Arial" w:cs="Arial"/>
          <w:spacing w:val="-2"/>
          <w:sz w:val="20"/>
          <w:szCs w:val="20"/>
        </w:rPr>
        <w:t>realizację inwestycji z zakresu łączności publicznej</w:t>
      </w:r>
      <w:r w:rsidR="00B31EE0" w:rsidRPr="00013BBB">
        <w:rPr>
          <w:rFonts w:ascii="Arial" w:hAnsi="Arial" w:cs="Arial"/>
          <w:spacing w:val="-2"/>
          <w:sz w:val="20"/>
          <w:szCs w:val="20"/>
        </w:rPr>
        <w:t xml:space="preserve"> z uwzględnieniem przepisów odrębnych</w:t>
      </w:r>
      <w:r w:rsidR="00A13480" w:rsidRPr="00013BBB">
        <w:rPr>
          <w:rFonts w:ascii="Arial" w:hAnsi="Arial" w:cs="Arial"/>
          <w:spacing w:val="-2"/>
          <w:sz w:val="20"/>
          <w:szCs w:val="20"/>
        </w:rPr>
        <w:t>;</w:t>
      </w:r>
    </w:p>
    <w:p w14:paraId="503074BF" w14:textId="77777777" w:rsidR="00F77BA6" w:rsidRPr="00013BBB" w:rsidRDefault="00C0074A" w:rsidP="008650D4">
      <w:pPr>
        <w:widowControl w:val="0"/>
        <w:numPr>
          <w:ilvl w:val="0"/>
          <w:numId w:val="18"/>
        </w:numPr>
        <w:tabs>
          <w:tab w:val="clear" w:pos="720"/>
          <w:tab w:val="num" w:pos="851"/>
        </w:tabs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 obszarze objętym </w:t>
      </w:r>
      <w:r w:rsidR="00FD2F85" w:rsidRPr="00013BBB">
        <w:rPr>
          <w:rFonts w:ascii="Arial" w:hAnsi="Arial" w:cs="Arial"/>
          <w:sz w:val="20"/>
          <w:szCs w:val="20"/>
        </w:rPr>
        <w:t>plan</w:t>
      </w:r>
      <w:r w:rsidR="00C11C4B" w:rsidRPr="00013BBB">
        <w:rPr>
          <w:rFonts w:ascii="Arial" w:hAnsi="Arial" w:cs="Arial"/>
          <w:sz w:val="20"/>
          <w:szCs w:val="20"/>
        </w:rPr>
        <w:t>em</w:t>
      </w:r>
      <w:r w:rsidRPr="00013BBB">
        <w:rPr>
          <w:rFonts w:ascii="Arial" w:hAnsi="Arial" w:cs="Arial"/>
          <w:sz w:val="20"/>
          <w:szCs w:val="20"/>
        </w:rPr>
        <w:t xml:space="preserve"> dopuszcza się zmianę przebiegu sieci, budowę, </w:t>
      </w:r>
      <w:r w:rsidRPr="00013BBB">
        <w:rPr>
          <w:rFonts w:ascii="Arial" w:hAnsi="Arial" w:cs="Arial"/>
          <w:spacing w:val="-2"/>
          <w:sz w:val="20"/>
          <w:szCs w:val="20"/>
        </w:rPr>
        <w:t>rozbudowę oraz przebudowę sieci</w:t>
      </w:r>
      <w:r w:rsidR="00EF16F9" w:rsidRPr="00013BBB">
        <w:rPr>
          <w:rFonts w:ascii="Arial" w:hAnsi="Arial" w:cs="Arial"/>
          <w:spacing w:val="-2"/>
          <w:sz w:val="20"/>
          <w:szCs w:val="20"/>
        </w:rPr>
        <w:t>,</w:t>
      </w:r>
      <w:r w:rsidR="00EF16F9" w:rsidRPr="00013BBB">
        <w:rPr>
          <w:rFonts w:ascii="Arial" w:hAnsi="Arial" w:cs="Arial"/>
          <w:sz w:val="20"/>
          <w:szCs w:val="20"/>
        </w:rPr>
        <w:t xml:space="preserve"> obiektów </w:t>
      </w:r>
      <w:r w:rsidRPr="00013BBB">
        <w:rPr>
          <w:rFonts w:ascii="Arial" w:hAnsi="Arial" w:cs="Arial"/>
          <w:spacing w:val="-2"/>
          <w:sz w:val="20"/>
          <w:szCs w:val="20"/>
        </w:rPr>
        <w:t>i urządzeń infrastruktury technicznej</w:t>
      </w:r>
      <w:r w:rsidR="00462C1E" w:rsidRPr="00013BBB">
        <w:rPr>
          <w:rFonts w:ascii="Arial" w:hAnsi="Arial" w:cs="Arial"/>
          <w:spacing w:val="-2"/>
          <w:sz w:val="20"/>
          <w:szCs w:val="20"/>
        </w:rPr>
        <w:t>,</w:t>
      </w:r>
      <w:r w:rsidRPr="00013BBB">
        <w:rPr>
          <w:rFonts w:ascii="Arial" w:hAnsi="Arial" w:cs="Arial"/>
          <w:spacing w:val="-2"/>
          <w:sz w:val="20"/>
          <w:szCs w:val="20"/>
        </w:rPr>
        <w:t xml:space="preserve"> w sposób </w:t>
      </w:r>
      <w:r w:rsidR="0050028F" w:rsidRPr="00013BBB">
        <w:rPr>
          <w:rFonts w:ascii="Arial" w:hAnsi="Arial" w:cs="Arial"/>
          <w:spacing w:val="-2"/>
          <w:sz w:val="20"/>
          <w:szCs w:val="20"/>
        </w:rPr>
        <w:t>niekolidujący</w:t>
      </w:r>
      <w:r w:rsidRPr="00013BBB">
        <w:rPr>
          <w:rFonts w:ascii="Arial" w:hAnsi="Arial" w:cs="Arial"/>
          <w:spacing w:val="-2"/>
          <w:sz w:val="20"/>
          <w:szCs w:val="20"/>
        </w:rPr>
        <w:t xml:space="preserve"> z innymi ustaleniami </w:t>
      </w:r>
      <w:r w:rsidR="00FD2F85" w:rsidRPr="00013BBB">
        <w:rPr>
          <w:rFonts w:ascii="Arial" w:hAnsi="Arial" w:cs="Arial"/>
          <w:spacing w:val="-2"/>
          <w:sz w:val="20"/>
          <w:szCs w:val="20"/>
        </w:rPr>
        <w:t>planu</w:t>
      </w:r>
      <w:r w:rsidRPr="00013BBB">
        <w:rPr>
          <w:rFonts w:ascii="Arial" w:hAnsi="Arial" w:cs="Arial"/>
          <w:spacing w:val="-2"/>
          <w:sz w:val="20"/>
          <w:szCs w:val="20"/>
        </w:rPr>
        <w:t>, zachowuj</w:t>
      </w:r>
      <w:r w:rsidR="003F70D8" w:rsidRPr="00013BBB">
        <w:rPr>
          <w:rFonts w:ascii="Arial" w:hAnsi="Arial" w:cs="Arial"/>
          <w:spacing w:val="-2"/>
          <w:sz w:val="20"/>
          <w:szCs w:val="20"/>
        </w:rPr>
        <w:t xml:space="preserve">ąc warunki </w:t>
      </w:r>
      <w:r w:rsidR="001E32A4" w:rsidRPr="00013BBB">
        <w:rPr>
          <w:rFonts w:ascii="Arial" w:hAnsi="Arial" w:cs="Arial"/>
          <w:spacing w:val="-2"/>
          <w:sz w:val="20"/>
          <w:szCs w:val="20"/>
        </w:rPr>
        <w:t xml:space="preserve">przepisów </w:t>
      </w:r>
      <w:r w:rsidR="003F70D8" w:rsidRPr="00013BBB">
        <w:rPr>
          <w:rFonts w:ascii="Arial" w:hAnsi="Arial" w:cs="Arial"/>
          <w:spacing w:val="-2"/>
          <w:sz w:val="20"/>
          <w:szCs w:val="20"/>
        </w:rPr>
        <w:t xml:space="preserve">odrębnych </w:t>
      </w:r>
      <w:r w:rsidRPr="00013BBB">
        <w:rPr>
          <w:rFonts w:ascii="Arial" w:hAnsi="Arial" w:cs="Arial"/>
          <w:spacing w:val="-2"/>
          <w:sz w:val="20"/>
          <w:szCs w:val="20"/>
        </w:rPr>
        <w:t>w tym zakresie</w:t>
      </w:r>
      <w:r w:rsidR="00F77BA6" w:rsidRPr="00013BBB">
        <w:rPr>
          <w:rFonts w:ascii="Arial" w:hAnsi="Arial" w:cs="Arial"/>
          <w:spacing w:val="-2"/>
          <w:sz w:val="20"/>
          <w:szCs w:val="20"/>
        </w:rPr>
        <w:t>;</w:t>
      </w:r>
    </w:p>
    <w:p w14:paraId="6DFB9E1F" w14:textId="77777777" w:rsidR="00007D67" w:rsidRPr="00013BBB" w:rsidRDefault="00F77BA6" w:rsidP="008650D4">
      <w:pPr>
        <w:widowControl w:val="0"/>
        <w:numPr>
          <w:ilvl w:val="0"/>
          <w:numId w:val="18"/>
        </w:numPr>
        <w:tabs>
          <w:tab w:val="clear" w:pos="720"/>
          <w:tab w:val="num" w:pos="851"/>
        </w:tabs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wysokość obiektów infrastruktury </w:t>
      </w:r>
      <w:r w:rsidRPr="00013BBB">
        <w:rPr>
          <w:rFonts w:ascii="Arial" w:hAnsi="Arial" w:cs="Arial"/>
          <w:spacing w:val="-2"/>
          <w:sz w:val="20"/>
          <w:szCs w:val="20"/>
        </w:rPr>
        <w:t>technicznej</w:t>
      </w:r>
      <w:r w:rsidR="001D1904" w:rsidRPr="00013BBB">
        <w:rPr>
          <w:rFonts w:ascii="Arial" w:hAnsi="Arial" w:cs="Arial"/>
          <w:spacing w:val="-2"/>
          <w:sz w:val="20"/>
          <w:szCs w:val="20"/>
        </w:rPr>
        <w:t xml:space="preserve"> </w:t>
      </w:r>
      <w:r w:rsidR="00BB6201" w:rsidRPr="00013BBB">
        <w:rPr>
          <w:rFonts w:ascii="Arial" w:hAnsi="Arial" w:cs="Arial"/>
          <w:spacing w:val="-2"/>
          <w:sz w:val="20"/>
          <w:szCs w:val="20"/>
        </w:rPr>
        <w:t xml:space="preserve">- </w:t>
      </w:r>
      <w:r w:rsidR="001D1904" w:rsidRPr="00013BBB">
        <w:rPr>
          <w:rFonts w:ascii="Arial" w:hAnsi="Arial" w:cs="Arial"/>
          <w:spacing w:val="-2"/>
          <w:sz w:val="20"/>
          <w:szCs w:val="20"/>
        </w:rPr>
        <w:t>dostosować do w</w:t>
      </w:r>
      <w:r w:rsidR="00BB6201" w:rsidRPr="00013BBB">
        <w:rPr>
          <w:rFonts w:ascii="Arial" w:hAnsi="Arial" w:cs="Arial"/>
          <w:spacing w:val="-2"/>
          <w:sz w:val="20"/>
          <w:szCs w:val="20"/>
        </w:rPr>
        <w:t>ymogów technologicznych obiektu,</w:t>
      </w:r>
      <w:r w:rsidR="006F717F" w:rsidRPr="00013BBB">
        <w:rPr>
          <w:rFonts w:ascii="Arial" w:hAnsi="Arial" w:cs="Arial"/>
          <w:spacing w:val="-2"/>
          <w:sz w:val="20"/>
          <w:szCs w:val="20"/>
        </w:rPr>
        <w:t xml:space="preserve"> jednak nie większa niż 2</w:t>
      </w:r>
      <w:r w:rsidR="001479C7" w:rsidRPr="00013BBB">
        <w:rPr>
          <w:rFonts w:ascii="Arial" w:hAnsi="Arial" w:cs="Arial"/>
          <w:spacing w:val="-2"/>
          <w:sz w:val="20"/>
          <w:szCs w:val="20"/>
        </w:rPr>
        <w:t>5</w:t>
      </w:r>
      <w:r w:rsidR="00EF5575" w:rsidRPr="00013BBB">
        <w:rPr>
          <w:rFonts w:ascii="Arial" w:hAnsi="Arial" w:cs="Arial"/>
          <w:spacing w:val="-2"/>
          <w:sz w:val="20"/>
          <w:szCs w:val="20"/>
        </w:rPr>
        <w:t xml:space="preserve"> m, za wyjątkiem pkt 10</w:t>
      </w:r>
      <w:r w:rsidR="00461001" w:rsidRPr="00013BBB">
        <w:rPr>
          <w:rFonts w:ascii="Arial" w:hAnsi="Arial" w:cs="Arial"/>
          <w:spacing w:val="-2"/>
          <w:sz w:val="20"/>
          <w:szCs w:val="20"/>
        </w:rPr>
        <w:t>;</w:t>
      </w:r>
      <w:r w:rsidR="00007D67" w:rsidRPr="00013BBB">
        <w:rPr>
          <w:rFonts w:ascii="Arial" w:hAnsi="Arial" w:cs="Arial"/>
          <w:spacing w:val="-2"/>
          <w:sz w:val="20"/>
          <w:szCs w:val="20"/>
        </w:rPr>
        <w:t xml:space="preserve"> </w:t>
      </w:r>
    </w:p>
    <w:p w14:paraId="68EE0A30" w14:textId="77777777" w:rsidR="00BB4114" w:rsidRPr="00013BBB" w:rsidRDefault="00007D67" w:rsidP="008650D4">
      <w:pPr>
        <w:widowControl w:val="0"/>
        <w:numPr>
          <w:ilvl w:val="0"/>
          <w:numId w:val="18"/>
        </w:numPr>
        <w:tabs>
          <w:tab w:val="clear" w:pos="720"/>
          <w:tab w:val="num" w:pos="851"/>
        </w:tabs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>dopuszcza się lokalizowanie infrastruktury telekomunikacyjnej o m</w:t>
      </w:r>
      <w:r w:rsidR="001479C7" w:rsidRPr="00013BBB">
        <w:rPr>
          <w:rFonts w:ascii="Arial" w:hAnsi="Arial" w:cs="Arial"/>
          <w:spacing w:val="-2"/>
          <w:sz w:val="20"/>
          <w:szCs w:val="20"/>
        </w:rPr>
        <w:t>aksymalnej wysokości zabudowy 50</w:t>
      </w:r>
      <w:r w:rsidRPr="00013BBB">
        <w:rPr>
          <w:rFonts w:ascii="Arial" w:hAnsi="Arial" w:cs="Arial"/>
          <w:spacing w:val="-2"/>
          <w:sz w:val="20"/>
          <w:szCs w:val="20"/>
        </w:rPr>
        <w:t xml:space="preserve"> m.</w:t>
      </w:r>
    </w:p>
    <w:p w14:paraId="0F09C841" w14:textId="77777777" w:rsidR="00D716BD" w:rsidRPr="00013BBB" w:rsidRDefault="00D716BD" w:rsidP="00705199">
      <w:pPr>
        <w:widowControl w:val="0"/>
        <w:numPr>
          <w:ilvl w:val="3"/>
          <w:numId w:val="5"/>
        </w:numPr>
        <w:tabs>
          <w:tab w:val="clear" w:pos="0"/>
          <w:tab w:val="num" w:pos="425"/>
        </w:tabs>
        <w:autoSpaceDE w:val="0"/>
        <w:autoSpaceDN w:val="0"/>
        <w:adjustRightInd w:val="0"/>
        <w:ind w:left="425" w:hanging="425"/>
        <w:jc w:val="both"/>
        <w:textAlignment w:val="baseline"/>
        <w:rPr>
          <w:rFonts w:ascii="Arial" w:hAnsi="Arial" w:cs="Arial"/>
          <w:b/>
          <w:bCs/>
          <w:spacing w:val="-4"/>
          <w:sz w:val="20"/>
          <w:szCs w:val="20"/>
        </w:rPr>
      </w:pPr>
      <w:r w:rsidRPr="00013BBB">
        <w:rPr>
          <w:rFonts w:ascii="Arial" w:hAnsi="Arial" w:cs="Arial"/>
          <w:b/>
          <w:bCs/>
          <w:spacing w:val="-4"/>
          <w:sz w:val="20"/>
          <w:szCs w:val="20"/>
        </w:rPr>
        <w:t>Ustalenia w zakresie stawek procentowych:</w:t>
      </w:r>
    </w:p>
    <w:p w14:paraId="05541FE9" w14:textId="279F3B81" w:rsidR="00AD4434" w:rsidRPr="00013BBB" w:rsidRDefault="00092A9C" w:rsidP="00A04DB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Dla terenów </w:t>
      </w:r>
      <w:r w:rsidRPr="00013BBB">
        <w:rPr>
          <w:rFonts w:ascii="Arial" w:hAnsi="Arial" w:cs="Arial"/>
          <w:b/>
          <w:sz w:val="20"/>
          <w:szCs w:val="20"/>
        </w:rPr>
        <w:t>US</w:t>
      </w:r>
      <w:r w:rsidRPr="00013BBB">
        <w:rPr>
          <w:rFonts w:ascii="Arial" w:hAnsi="Arial" w:cs="Arial"/>
          <w:sz w:val="20"/>
          <w:szCs w:val="20"/>
        </w:rPr>
        <w:t xml:space="preserve">, </w:t>
      </w:r>
      <w:r w:rsidR="001E647A" w:rsidRPr="00013BBB">
        <w:rPr>
          <w:rFonts w:ascii="Arial" w:hAnsi="Arial" w:cs="Arial"/>
          <w:b/>
          <w:sz w:val="20"/>
          <w:szCs w:val="20"/>
        </w:rPr>
        <w:t>KOP</w:t>
      </w:r>
      <w:r w:rsidR="001E647A" w:rsidRPr="00013BBB">
        <w:rPr>
          <w:rFonts w:ascii="Arial" w:hAnsi="Arial" w:cs="Arial"/>
          <w:sz w:val="20"/>
          <w:szCs w:val="20"/>
        </w:rPr>
        <w:t xml:space="preserve"> i </w:t>
      </w:r>
      <w:r w:rsidR="001E647A" w:rsidRPr="00013BBB">
        <w:rPr>
          <w:rFonts w:ascii="Arial" w:hAnsi="Arial" w:cs="Arial"/>
          <w:b/>
          <w:sz w:val="20"/>
          <w:szCs w:val="20"/>
        </w:rPr>
        <w:t>ZN</w:t>
      </w:r>
      <w:r w:rsidRPr="00013BBB">
        <w:rPr>
          <w:rFonts w:ascii="Arial" w:hAnsi="Arial" w:cs="Arial"/>
          <w:sz w:val="20"/>
          <w:szCs w:val="20"/>
        </w:rPr>
        <w:t xml:space="preserve"> u</w:t>
      </w:r>
      <w:r w:rsidR="00D716BD" w:rsidRPr="00013BBB">
        <w:rPr>
          <w:rFonts w:ascii="Arial" w:hAnsi="Arial" w:cs="Arial"/>
          <w:sz w:val="20"/>
          <w:szCs w:val="20"/>
        </w:rPr>
        <w:t>stala się stawkę procentową,</w:t>
      </w:r>
      <w:r w:rsidR="00D716BD" w:rsidRPr="00013BBB">
        <w:t xml:space="preserve"> </w:t>
      </w:r>
      <w:r w:rsidR="00D716BD" w:rsidRPr="00013BBB">
        <w:rPr>
          <w:rFonts w:ascii="Arial" w:hAnsi="Arial" w:cs="Arial"/>
          <w:sz w:val="20"/>
          <w:szCs w:val="20"/>
        </w:rPr>
        <w:t>na podstawie której ustala się opłatę, o której mowa w art. 36 ust. 4 ustawy o planowaniu i zagospodarowa</w:t>
      </w:r>
      <w:r w:rsidR="00FF09BB" w:rsidRPr="00013BBB">
        <w:rPr>
          <w:rFonts w:ascii="Arial" w:hAnsi="Arial" w:cs="Arial"/>
          <w:sz w:val="20"/>
          <w:szCs w:val="20"/>
        </w:rPr>
        <w:t>niu przestrzennym w wysokości …</w:t>
      </w:r>
      <w:r w:rsidR="00AD4434" w:rsidRPr="00013BBB">
        <w:rPr>
          <w:rFonts w:ascii="Arial" w:hAnsi="Arial" w:cs="Arial"/>
          <w:sz w:val="20"/>
          <w:szCs w:val="20"/>
        </w:rPr>
        <w:t>%;</w:t>
      </w:r>
    </w:p>
    <w:p w14:paraId="0758ED43" w14:textId="77777777" w:rsidR="005945F5" w:rsidRPr="00013BBB" w:rsidRDefault="005945F5" w:rsidP="00705199">
      <w:pPr>
        <w:widowControl w:val="0"/>
        <w:numPr>
          <w:ilvl w:val="3"/>
          <w:numId w:val="5"/>
        </w:numPr>
        <w:tabs>
          <w:tab w:val="clear" w:pos="0"/>
          <w:tab w:val="num" w:pos="425"/>
        </w:tabs>
        <w:autoSpaceDE w:val="0"/>
        <w:autoSpaceDN w:val="0"/>
        <w:adjustRightInd w:val="0"/>
        <w:ind w:left="425" w:hanging="425"/>
        <w:jc w:val="both"/>
        <w:textAlignment w:val="baseline"/>
        <w:rPr>
          <w:rFonts w:ascii="Arial" w:hAnsi="Arial" w:cs="Arial"/>
          <w:b/>
          <w:spacing w:val="-2"/>
          <w:sz w:val="20"/>
          <w:szCs w:val="20"/>
        </w:rPr>
      </w:pPr>
      <w:r w:rsidRPr="00013BBB">
        <w:rPr>
          <w:rFonts w:ascii="Arial" w:hAnsi="Arial" w:cs="Arial"/>
          <w:b/>
          <w:spacing w:val="-2"/>
          <w:sz w:val="20"/>
          <w:szCs w:val="20"/>
        </w:rPr>
        <w:t>Na obszarze objętym planem nie występują:</w:t>
      </w:r>
    </w:p>
    <w:p w14:paraId="7992DEFB" w14:textId="77777777" w:rsidR="00112A61" w:rsidRPr="00013BBB" w:rsidRDefault="00112A61" w:rsidP="008650D4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pacing w:val="-2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>tereny i obszary górnicze;</w:t>
      </w:r>
    </w:p>
    <w:p w14:paraId="12813381" w14:textId="77777777" w:rsidR="00112A61" w:rsidRPr="00013BBB" w:rsidRDefault="00112A61" w:rsidP="008650D4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pacing w:val="-2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>obszary szczególnego zagrożenia powodzią;</w:t>
      </w:r>
    </w:p>
    <w:p w14:paraId="01A19A22" w14:textId="77777777" w:rsidR="00112A61" w:rsidRPr="00013BBB" w:rsidRDefault="00112A61" w:rsidP="008650D4">
      <w:pPr>
        <w:widowControl w:val="0"/>
        <w:numPr>
          <w:ilvl w:val="0"/>
          <w:numId w:val="28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pacing w:val="-2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>krajobrazy priorytetowe określone w audycie krajobrazowym oraz w planach zagospodarowania przestrzennego województwa.</w:t>
      </w:r>
    </w:p>
    <w:p w14:paraId="2FA2BBA8" w14:textId="77777777" w:rsidR="00B4292B" w:rsidRPr="00013BBB" w:rsidRDefault="005945F5" w:rsidP="00B4292B">
      <w:pPr>
        <w:widowControl w:val="0"/>
        <w:numPr>
          <w:ilvl w:val="3"/>
          <w:numId w:val="5"/>
        </w:numPr>
        <w:tabs>
          <w:tab w:val="clear" w:pos="0"/>
          <w:tab w:val="num" w:pos="425"/>
        </w:tabs>
        <w:autoSpaceDE w:val="0"/>
        <w:autoSpaceDN w:val="0"/>
        <w:adjustRightInd w:val="0"/>
        <w:ind w:left="425" w:hanging="425"/>
        <w:jc w:val="both"/>
        <w:textAlignment w:val="baseline"/>
        <w:rPr>
          <w:rFonts w:ascii="Arial" w:hAnsi="Arial" w:cs="Arial"/>
          <w:b/>
          <w:spacing w:val="-2"/>
          <w:sz w:val="20"/>
          <w:szCs w:val="20"/>
        </w:rPr>
      </w:pPr>
      <w:r w:rsidRPr="00013BBB">
        <w:rPr>
          <w:rFonts w:ascii="Arial" w:hAnsi="Arial" w:cs="Arial"/>
          <w:b/>
          <w:spacing w:val="-2"/>
          <w:sz w:val="20"/>
          <w:szCs w:val="20"/>
        </w:rPr>
        <w:t>Na obszarze objętym planem nie określa się:</w:t>
      </w:r>
    </w:p>
    <w:p w14:paraId="1105E371" w14:textId="77777777" w:rsidR="00B4292B" w:rsidRPr="00013BBB" w:rsidRDefault="00B4292B" w:rsidP="008650D4">
      <w:pPr>
        <w:widowControl w:val="0"/>
        <w:numPr>
          <w:ilvl w:val="0"/>
          <w:numId w:val="29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pacing w:val="-2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>zasad ochrony dziedzictwa kulturowego i zabytków, w tym krajobrazów kulturowych,</w:t>
      </w:r>
      <w:r w:rsidR="00461001" w:rsidRPr="00013BBB">
        <w:rPr>
          <w:rFonts w:ascii="Arial" w:hAnsi="Arial" w:cs="Arial"/>
          <w:spacing w:val="-2"/>
          <w:sz w:val="20"/>
          <w:szCs w:val="20"/>
        </w:rPr>
        <w:t xml:space="preserve"> oraz dóbr kultury współczesnej;</w:t>
      </w:r>
    </w:p>
    <w:p w14:paraId="29F32900" w14:textId="77777777" w:rsidR="00B4292B" w:rsidRPr="00013BBB" w:rsidRDefault="00B4292B" w:rsidP="008650D4">
      <w:pPr>
        <w:widowControl w:val="0"/>
        <w:numPr>
          <w:ilvl w:val="0"/>
          <w:numId w:val="29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pacing w:val="-2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>wymagań wynikających z potrzeb kształtowania przestrzeni publicznych;</w:t>
      </w:r>
    </w:p>
    <w:p w14:paraId="7078B702" w14:textId="77777777" w:rsidR="00B4292B" w:rsidRPr="00013BBB" w:rsidRDefault="00B4292B" w:rsidP="008650D4">
      <w:pPr>
        <w:widowControl w:val="0"/>
        <w:numPr>
          <w:ilvl w:val="0"/>
          <w:numId w:val="29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pacing w:val="-2"/>
          <w:sz w:val="20"/>
          <w:szCs w:val="20"/>
        </w:rPr>
      </w:pPr>
      <w:r w:rsidRPr="00013BBB">
        <w:rPr>
          <w:rFonts w:ascii="Arial" w:hAnsi="Arial" w:cs="Arial"/>
          <w:bCs/>
          <w:iCs/>
          <w:sz w:val="20"/>
          <w:szCs w:val="20"/>
        </w:rPr>
        <w:t>granic terenów wymagających przeprowadzenia procedury scalenia i podziału nieruchomości;</w:t>
      </w:r>
    </w:p>
    <w:p w14:paraId="6211AD4A" w14:textId="77777777" w:rsidR="00B4292B" w:rsidRPr="00013BBB" w:rsidRDefault="00B4292B" w:rsidP="008650D4">
      <w:pPr>
        <w:widowControl w:val="0"/>
        <w:numPr>
          <w:ilvl w:val="0"/>
          <w:numId w:val="29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pacing w:val="-2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>szczególnych warunków zagospodarowania terenów oraz ograniczeń w ich uży</w:t>
      </w:r>
      <w:r w:rsidR="00461001" w:rsidRPr="00013BBB">
        <w:rPr>
          <w:rFonts w:ascii="Arial" w:hAnsi="Arial" w:cs="Arial"/>
          <w:spacing w:val="-2"/>
          <w:sz w:val="20"/>
          <w:szCs w:val="20"/>
        </w:rPr>
        <w:t>tkowaniu, w tym zakazu zabudowy;</w:t>
      </w:r>
    </w:p>
    <w:p w14:paraId="5B31E525" w14:textId="77777777" w:rsidR="00B4292B" w:rsidRPr="00013BBB" w:rsidRDefault="00B4292B" w:rsidP="008650D4">
      <w:pPr>
        <w:widowControl w:val="0"/>
        <w:numPr>
          <w:ilvl w:val="0"/>
          <w:numId w:val="29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pacing w:val="-2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>sposobu i terminu tymczasowego zagospodarowania, urządzania i użytkowania terenów.</w:t>
      </w:r>
    </w:p>
    <w:p w14:paraId="2430A08C" w14:textId="77777777" w:rsidR="00705199" w:rsidRPr="00013BBB" w:rsidRDefault="009E3F43" w:rsidP="00705199">
      <w:pPr>
        <w:widowControl w:val="0"/>
        <w:tabs>
          <w:tab w:val="left" w:pos="2880"/>
          <w:tab w:val="center" w:pos="4536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ab/>
      </w:r>
    </w:p>
    <w:p w14:paraId="788BE81B" w14:textId="77777777" w:rsidR="00C96095" w:rsidRPr="00013BBB" w:rsidRDefault="009E3F43" w:rsidP="00705199">
      <w:pPr>
        <w:widowControl w:val="0"/>
        <w:tabs>
          <w:tab w:val="left" w:pos="2880"/>
          <w:tab w:val="center" w:pos="4536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ab/>
      </w:r>
      <w:r w:rsidR="00D711C2" w:rsidRPr="00013BBB">
        <w:rPr>
          <w:rFonts w:ascii="Arial" w:hAnsi="Arial" w:cs="Arial"/>
          <w:b/>
          <w:bCs/>
          <w:sz w:val="20"/>
          <w:szCs w:val="20"/>
        </w:rPr>
        <w:t>Rozdział II</w:t>
      </w:r>
      <w:r w:rsidR="003A1066" w:rsidRPr="00013BBB">
        <w:rPr>
          <w:rFonts w:ascii="Arial" w:hAnsi="Arial" w:cs="Arial"/>
          <w:b/>
          <w:bCs/>
          <w:sz w:val="20"/>
          <w:szCs w:val="20"/>
        </w:rPr>
        <w:t>. Ustalenia szczegółowe</w:t>
      </w:r>
    </w:p>
    <w:p w14:paraId="2A545E6D" w14:textId="77777777" w:rsidR="00166854" w:rsidRPr="00013BBB" w:rsidRDefault="00166854" w:rsidP="00705199">
      <w:pPr>
        <w:widowControl w:val="0"/>
        <w:tabs>
          <w:tab w:val="num" w:pos="709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</w:p>
    <w:p w14:paraId="01B756F0" w14:textId="1B859240" w:rsidR="001C3DC2" w:rsidRPr="00013BBB" w:rsidRDefault="00F05F47" w:rsidP="001C3DC2">
      <w:pPr>
        <w:widowControl w:val="0"/>
        <w:tabs>
          <w:tab w:val="left" w:pos="1701"/>
          <w:tab w:val="left" w:pos="2268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§ 5</w:t>
      </w:r>
    </w:p>
    <w:p w14:paraId="718EF8C5" w14:textId="77777777" w:rsidR="001C3DC2" w:rsidRPr="00013BBB" w:rsidRDefault="001C3DC2" w:rsidP="00631190">
      <w:pPr>
        <w:widowControl w:val="0"/>
        <w:numPr>
          <w:ilvl w:val="6"/>
          <w:numId w:val="30"/>
        </w:numPr>
        <w:tabs>
          <w:tab w:val="left" w:pos="2268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 xml:space="preserve">Wyznacza się </w:t>
      </w:r>
      <w:r w:rsidR="00846565" w:rsidRPr="00013BBB">
        <w:rPr>
          <w:rFonts w:ascii="Arial" w:hAnsi="Arial" w:cs="Arial"/>
          <w:b/>
          <w:spacing w:val="-2"/>
          <w:sz w:val="20"/>
          <w:szCs w:val="20"/>
        </w:rPr>
        <w:t>teren</w:t>
      </w:r>
      <w:r w:rsidRPr="00013BBB">
        <w:rPr>
          <w:rFonts w:ascii="Arial" w:hAnsi="Arial" w:cs="Arial"/>
          <w:b/>
          <w:spacing w:val="-2"/>
          <w:sz w:val="20"/>
          <w:szCs w:val="20"/>
        </w:rPr>
        <w:t xml:space="preserve"> usług sportu i rekreacji,</w:t>
      </w:r>
      <w:r w:rsidR="00846565" w:rsidRPr="00013BBB">
        <w:rPr>
          <w:rFonts w:ascii="Arial" w:hAnsi="Arial" w:cs="Arial"/>
          <w:spacing w:val="-2"/>
          <w:sz w:val="20"/>
          <w:szCs w:val="20"/>
        </w:rPr>
        <w:t xml:space="preserve"> oznaczony na rysunku planu symbolem</w:t>
      </w:r>
      <w:r w:rsidRPr="00013BBB">
        <w:rPr>
          <w:rFonts w:ascii="Arial" w:hAnsi="Arial" w:cs="Arial"/>
          <w:spacing w:val="-2"/>
          <w:sz w:val="20"/>
          <w:szCs w:val="20"/>
        </w:rPr>
        <w:t xml:space="preserve">: </w:t>
      </w:r>
      <w:r w:rsidRPr="00013BBB">
        <w:rPr>
          <w:rFonts w:ascii="Arial" w:hAnsi="Arial" w:cs="Arial"/>
          <w:b/>
          <w:sz w:val="20"/>
          <w:szCs w:val="20"/>
        </w:rPr>
        <w:t xml:space="preserve">1US, </w:t>
      </w:r>
      <w:r w:rsidR="00A75665" w:rsidRPr="00013BBB">
        <w:rPr>
          <w:rFonts w:ascii="Arial" w:hAnsi="Arial" w:cs="Arial"/>
          <w:spacing w:val="-4"/>
          <w:sz w:val="20"/>
          <w:szCs w:val="20"/>
        </w:rPr>
        <w:t>dla którego</w:t>
      </w:r>
      <w:r w:rsidRPr="00013BBB">
        <w:rPr>
          <w:rFonts w:ascii="Arial" w:hAnsi="Arial" w:cs="Arial"/>
          <w:spacing w:val="-4"/>
          <w:sz w:val="20"/>
          <w:szCs w:val="20"/>
        </w:rPr>
        <w:t xml:space="preserve"> ustala się:</w:t>
      </w:r>
      <w:r w:rsidRPr="00013BBB">
        <w:rPr>
          <w:rFonts w:ascii="Arial" w:hAnsi="Arial" w:cs="Arial"/>
          <w:sz w:val="20"/>
          <w:szCs w:val="20"/>
        </w:rPr>
        <w:t xml:space="preserve"> </w:t>
      </w:r>
    </w:p>
    <w:p w14:paraId="14EA97A1" w14:textId="75F6660E" w:rsidR="001C3DC2" w:rsidRPr="00013BBB" w:rsidRDefault="001C3DC2" w:rsidP="00631190">
      <w:pPr>
        <w:numPr>
          <w:ilvl w:val="1"/>
          <w:numId w:val="31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przeznaczenie  </w:t>
      </w:r>
      <w:r w:rsidR="00435EE9" w:rsidRPr="00013BBB">
        <w:rPr>
          <w:rFonts w:ascii="Arial" w:hAnsi="Arial" w:cs="Arial"/>
          <w:sz w:val="20"/>
          <w:szCs w:val="20"/>
        </w:rPr>
        <w:t xml:space="preserve">terenu </w:t>
      </w:r>
      <w:r w:rsidRPr="00013BBB">
        <w:rPr>
          <w:rFonts w:ascii="Arial" w:hAnsi="Arial" w:cs="Arial"/>
          <w:sz w:val="20"/>
          <w:szCs w:val="20"/>
        </w:rPr>
        <w:t>- usługi sportu i rekreacji;</w:t>
      </w:r>
    </w:p>
    <w:p w14:paraId="2979B2E7" w14:textId="0944276D" w:rsidR="000A6FA1" w:rsidRPr="00013BBB" w:rsidRDefault="000A6FA1" w:rsidP="00631190">
      <w:pPr>
        <w:numPr>
          <w:ilvl w:val="1"/>
          <w:numId w:val="31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przeznaczenie uzupełniające terenu - teren łąk i pastwisk;</w:t>
      </w:r>
    </w:p>
    <w:p w14:paraId="153C63F8" w14:textId="510554C2" w:rsidR="000A6FA1" w:rsidRPr="00013BBB" w:rsidRDefault="000A6FA1" w:rsidP="00631190">
      <w:pPr>
        <w:numPr>
          <w:ilvl w:val="1"/>
          <w:numId w:val="31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szczególne warunki zagospodarowania terenu oraz ograniczenia w jego użytkowaniu:</w:t>
      </w:r>
    </w:p>
    <w:p w14:paraId="0274AC5E" w14:textId="03288A8C" w:rsidR="000A6FA1" w:rsidRPr="00013BBB" w:rsidRDefault="0092097F" w:rsidP="000A6FA1">
      <w:pPr>
        <w:pStyle w:val="Akapitzlist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teren przeznaczony pod usługi sportu i rekreacji w zakresie realizacji wieży widokowej oraz tras narciarskich</w:t>
      </w:r>
      <w:r w:rsidR="00CB3BFC" w:rsidRPr="00013BBB">
        <w:rPr>
          <w:rFonts w:ascii="Arial" w:hAnsi="Arial" w:cs="Arial"/>
          <w:sz w:val="20"/>
          <w:szCs w:val="20"/>
        </w:rPr>
        <w:t xml:space="preserve"> wraz z niezbędną infrastrukturą</w:t>
      </w:r>
      <w:r w:rsidRPr="00013BBB">
        <w:rPr>
          <w:rFonts w:ascii="Arial" w:hAnsi="Arial" w:cs="Arial"/>
          <w:sz w:val="20"/>
          <w:szCs w:val="20"/>
        </w:rPr>
        <w:t>, użytkowany okresowo jako łąki i pastwiska;</w:t>
      </w:r>
    </w:p>
    <w:p w14:paraId="2028427B" w14:textId="77777777" w:rsidR="000A6FA1" w:rsidRPr="00013BBB" w:rsidRDefault="000A6FA1" w:rsidP="00631190">
      <w:pPr>
        <w:numPr>
          <w:ilvl w:val="1"/>
          <w:numId w:val="31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Wskaźniki zagospodarowania terenu i zasady kształtowania zabudowy: </w:t>
      </w:r>
    </w:p>
    <w:p w14:paraId="54BD9692" w14:textId="67A94B8B" w:rsidR="001C3DC2" w:rsidRPr="00013BBB" w:rsidRDefault="001C3DC2" w:rsidP="00631190">
      <w:pPr>
        <w:widowControl w:val="0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maksymalny </w:t>
      </w:r>
      <w:r w:rsidR="00760CC6" w:rsidRPr="00013BBB">
        <w:rPr>
          <w:rFonts w:ascii="Arial" w:hAnsi="Arial" w:cs="Arial"/>
          <w:sz w:val="20"/>
          <w:szCs w:val="20"/>
        </w:rPr>
        <w:t xml:space="preserve">udział powierzchni zabudowy w powierzchni działki budowlanej </w:t>
      </w:r>
      <w:r w:rsidR="0092097F" w:rsidRPr="00013BBB">
        <w:rPr>
          <w:rFonts w:ascii="Arial" w:hAnsi="Arial" w:cs="Arial"/>
          <w:sz w:val="20"/>
          <w:szCs w:val="20"/>
        </w:rPr>
        <w:t xml:space="preserve">– </w:t>
      </w:r>
      <w:r w:rsidR="001C094E" w:rsidRPr="00013BBB">
        <w:rPr>
          <w:rFonts w:ascii="Arial" w:hAnsi="Arial" w:cs="Arial"/>
          <w:sz w:val="20"/>
          <w:szCs w:val="20"/>
        </w:rPr>
        <w:t>1</w:t>
      </w:r>
      <w:r w:rsidRPr="00013BBB">
        <w:rPr>
          <w:rFonts w:ascii="Arial" w:hAnsi="Arial" w:cs="Arial"/>
          <w:sz w:val="20"/>
          <w:szCs w:val="20"/>
        </w:rPr>
        <w:t>0%;</w:t>
      </w:r>
    </w:p>
    <w:p w14:paraId="08464924" w14:textId="77777777" w:rsidR="001C3DC2" w:rsidRPr="00013BBB" w:rsidRDefault="00760CC6" w:rsidP="00631190">
      <w:pPr>
        <w:widowControl w:val="0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wartość nadziemnej </w:t>
      </w:r>
      <w:r w:rsidR="001C3DC2" w:rsidRPr="00013BBB">
        <w:rPr>
          <w:rFonts w:ascii="Arial" w:hAnsi="Arial" w:cs="Arial"/>
          <w:sz w:val="20"/>
          <w:szCs w:val="20"/>
        </w:rPr>
        <w:t>intensywności zabudowy:</w:t>
      </w:r>
    </w:p>
    <w:p w14:paraId="0B70A55A" w14:textId="1961B615" w:rsidR="001C3DC2" w:rsidRPr="00013BBB" w:rsidRDefault="001C3DC2" w:rsidP="00631190">
      <w:pPr>
        <w:widowControl w:val="0"/>
        <w:numPr>
          <w:ilvl w:val="1"/>
          <w:numId w:val="40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</w:t>
      </w:r>
      <w:r w:rsidR="00760CC6" w:rsidRPr="00013BBB">
        <w:rPr>
          <w:rFonts w:ascii="Arial" w:hAnsi="Arial" w:cs="Arial"/>
          <w:sz w:val="20"/>
          <w:szCs w:val="20"/>
        </w:rPr>
        <w:t>aksymalna</w:t>
      </w:r>
      <w:r w:rsidRPr="00013BBB">
        <w:rPr>
          <w:rFonts w:ascii="Arial" w:hAnsi="Arial" w:cs="Arial"/>
          <w:sz w:val="20"/>
          <w:szCs w:val="20"/>
        </w:rPr>
        <w:t xml:space="preserve"> – </w:t>
      </w:r>
      <w:r w:rsidR="001C094E" w:rsidRPr="00013BBB">
        <w:rPr>
          <w:rFonts w:ascii="Arial" w:hAnsi="Arial" w:cs="Arial"/>
          <w:sz w:val="20"/>
          <w:szCs w:val="20"/>
        </w:rPr>
        <w:t>0,1</w:t>
      </w:r>
    </w:p>
    <w:p w14:paraId="7B8414CE" w14:textId="0DF086AF" w:rsidR="001C3DC2" w:rsidRPr="00013BBB" w:rsidRDefault="00760CC6" w:rsidP="00631190">
      <w:pPr>
        <w:widowControl w:val="0"/>
        <w:numPr>
          <w:ilvl w:val="1"/>
          <w:numId w:val="40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minimalna</w:t>
      </w:r>
      <w:r w:rsidR="001C3DC2" w:rsidRPr="00013BBB">
        <w:rPr>
          <w:rFonts w:ascii="Arial" w:hAnsi="Arial" w:cs="Arial"/>
          <w:sz w:val="20"/>
          <w:szCs w:val="20"/>
        </w:rPr>
        <w:t xml:space="preserve"> – </w:t>
      </w:r>
      <w:r w:rsidR="0092097F" w:rsidRPr="00013BBB">
        <w:rPr>
          <w:rFonts w:ascii="Arial" w:hAnsi="Arial" w:cs="Arial"/>
          <w:sz w:val="20"/>
          <w:szCs w:val="20"/>
        </w:rPr>
        <w:t>dowolna</w:t>
      </w:r>
      <w:r w:rsidR="001C3DC2" w:rsidRPr="00013BBB">
        <w:rPr>
          <w:rFonts w:ascii="Arial" w:hAnsi="Arial" w:cs="Arial"/>
          <w:sz w:val="20"/>
          <w:szCs w:val="20"/>
        </w:rPr>
        <w:t>;</w:t>
      </w:r>
    </w:p>
    <w:p w14:paraId="151F1BFF" w14:textId="500E6F3D" w:rsidR="001C3DC2" w:rsidRPr="00013BBB" w:rsidRDefault="001C3DC2" w:rsidP="00631190">
      <w:pPr>
        <w:widowControl w:val="0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maksymalna wysokość zabudowy</w:t>
      </w:r>
      <w:r w:rsidR="00741DCB" w:rsidRPr="00013BBB">
        <w:rPr>
          <w:rFonts w:ascii="Arial" w:hAnsi="Arial" w:cs="Arial"/>
          <w:sz w:val="20"/>
          <w:szCs w:val="20"/>
        </w:rPr>
        <w:t xml:space="preserve"> – 4</w:t>
      </w:r>
      <w:r w:rsidRPr="00013BBB">
        <w:rPr>
          <w:rFonts w:ascii="Arial" w:hAnsi="Arial" w:cs="Arial"/>
          <w:sz w:val="20"/>
          <w:szCs w:val="20"/>
        </w:rPr>
        <w:t xml:space="preserve">0 </w:t>
      </w:r>
      <w:r w:rsidR="00741DCB" w:rsidRPr="00013BBB">
        <w:rPr>
          <w:rFonts w:ascii="Arial" w:hAnsi="Arial" w:cs="Arial"/>
          <w:sz w:val="20"/>
          <w:szCs w:val="20"/>
        </w:rPr>
        <w:t>m</w:t>
      </w:r>
      <w:r w:rsidR="00760CC6" w:rsidRPr="00013BBB">
        <w:rPr>
          <w:rFonts w:ascii="Arial" w:hAnsi="Arial" w:cs="Arial"/>
          <w:sz w:val="20"/>
          <w:szCs w:val="20"/>
        </w:rPr>
        <w:t>;</w:t>
      </w:r>
    </w:p>
    <w:p w14:paraId="24A7B1A1" w14:textId="2475001D" w:rsidR="001C3DC2" w:rsidRPr="00013BBB" w:rsidRDefault="00760CC6" w:rsidP="00631190">
      <w:pPr>
        <w:widowControl w:val="0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minimalna </w:t>
      </w:r>
      <w:r w:rsidR="001C3DC2" w:rsidRPr="00013BBB">
        <w:rPr>
          <w:rFonts w:ascii="Arial" w:hAnsi="Arial" w:cs="Arial"/>
          <w:sz w:val="20"/>
          <w:szCs w:val="20"/>
        </w:rPr>
        <w:t>powi</w:t>
      </w:r>
      <w:r w:rsidRPr="00013BBB">
        <w:rPr>
          <w:rFonts w:ascii="Arial" w:hAnsi="Arial" w:cs="Arial"/>
          <w:sz w:val="20"/>
          <w:szCs w:val="20"/>
        </w:rPr>
        <w:t xml:space="preserve">erzchnia terenu biologicznie czynnego </w:t>
      </w:r>
      <w:r w:rsidR="0092097F" w:rsidRPr="00013BBB">
        <w:rPr>
          <w:rFonts w:ascii="Arial" w:hAnsi="Arial" w:cs="Arial"/>
          <w:sz w:val="20"/>
          <w:szCs w:val="20"/>
        </w:rPr>
        <w:t xml:space="preserve">– </w:t>
      </w:r>
      <w:r w:rsidR="001C094E" w:rsidRPr="00013BBB">
        <w:rPr>
          <w:rFonts w:ascii="Arial" w:hAnsi="Arial" w:cs="Arial"/>
          <w:sz w:val="20"/>
          <w:szCs w:val="20"/>
        </w:rPr>
        <w:t>8</w:t>
      </w:r>
      <w:r w:rsidR="001C3DC2" w:rsidRPr="00013BBB">
        <w:rPr>
          <w:rFonts w:ascii="Arial" w:hAnsi="Arial" w:cs="Arial"/>
          <w:sz w:val="20"/>
          <w:szCs w:val="20"/>
        </w:rPr>
        <w:t>0%.</w:t>
      </w:r>
    </w:p>
    <w:p w14:paraId="7A6E5BA8" w14:textId="77777777" w:rsidR="0009547F" w:rsidRPr="00013BBB" w:rsidRDefault="0009547F" w:rsidP="0009547F">
      <w:pPr>
        <w:widowControl w:val="0"/>
        <w:tabs>
          <w:tab w:val="num" w:pos="709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</w:p>
    <w:p w14:paraId="76BF37BC" w14:textId="6E48594B" w:rsidR="0009547F" w:rsidRPr="00013BBB" w:rsidRDefault="00E3206A" w:rsidP="0009547F">
      <w:pPr>
        <w:widowControl w:val="0"/>
        <w:tabs>
          <w:tab w:val="left" w:pos="1701"/>
          <w:tab w:val="left" w:pos="2268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§ 6</w:t>
      </w:r>
    </w:p>
    <w:p w14:paraId="20CA234E" w14:textId="5D581F3C" w:rsidR="0009547F" w:rsidRPr="00013BBB" w:rsidRDefault="0009547F" w:rsidP="00631190">
      <w:pPr>
        <w:widowControl w:val="0"/>
        <w:numPr>
          <w:ilvl w:val="6"/>
          <w:numId w:val="45"/>
        </w:numPr>
        <w:tabs>
          <w:tab w:val="left" w:pos="2268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 xml:space="preserve">Wyznacza się </w:t>
      </w:r>
      <w:r w:rsidRPr="00013BBB">
        <w:rPr>
          <w:rFonts w:ascii="Arial" w:hAnsi="Arial" w:cs="Arial"/>
          <w:b/>
          <w:spacing w:val="-2"/>
          <w:sz w:val="20"/>
          <w:szCs w:val="20"/>
        </w:rPr>
        <w:t>tereny usług sportu i rekreacji,</w:t>
      </w:r>
      <w:r w:rsidRPr="00013BBB">
        <w:rPr>
          <w:rFonts w:ascii="Arial" w:hAnsi="Arial" w:cs="Arial"/>
          <w:spacing w:val="-2"/>
          <w:sz w:val="20"/>
          <w:szCs w:val="20"/>
        </w:rPr>
        <w:t xml:space="preserve"> oznaczone na rysunku planu symbolami: </w:t>
      </w:r>
      <w:r w:rsidRPr="00013BBB">
        <w:rPr>
          <w:rFonts w:ascii="Arial" w:hAnsi="Arial" w:cs="Arial"/>
          <w:b/>
          <w:sz w:val="20"/>
          <w:szCs w:val="20"/>
        </w:rPr>
        <w:t>2US</w:t>
      </w:r>
      <w:r w:rsidR="004145A5" w:rsidRPr="00013BBB">
        <w:rPr>
          <w:rFonts w:ascii="Arial" w:hAnsi="Arial" w:cs="Arial"/>
          <w:b/>
          <w:sz w:val="20"/>
          <w:szCs w:val="20"/>
        </w:rPr>
        <w:t xml:space="preserve">, 3US, 4US </w:t>
      </w:r>
      <w:r w:rsidRPr="00013BBB">
        <w:rPr>
          <w:rFonts w:ascii="Arial" w:hAnsi="Arial" w:cs="Arial"/>
          <w:sz w:val="20"/>
          <w:szCs w:val="20"/>
        </w:rPr>
        <w:t>i</w:t>
      </w:r>
      <w:r w:rsidR="009C7BD1" w:rsidRPr="00013BBB">
        <w:rPr>
          <w:rFonts w:ascii="Arial" w:hAnsi="Arial" w:cs="Arial"/>
          <w:b/>
          <w:sz w:val="20"/>
          <w:szCs w:val="20"/>
        </w:rPr>
        <w:t xml:space="preserve"> 5</w:t>
      </w:r>
      <w:r w:rsidRPr="00013BBB">
        <w:rPr>
          <w:rFonts w:ascii="Arial" w:hAnsi="Arial" w:cs="Arial"/>
          <w:b/>
          <w:sz w:val="20"/>
          <w:szCs w:val="20"/>
        </w:rPr>
        <w:t xml:space="preserve">US, </w:t>
      </w:r>
      <w:r w:rsidRPr="00013BBB">
        <w:rPr>
          <w:rFonts w:ascii="Arial" w:hAnsi="Arial" w:cs="Arial"/>
          <w:spacing w:val="-4"/>
          <w:sz w:val="20"/>
          <w:szCs w:val="20"/>
        </w:rPr>
        <w:t>dla których ustala się:</w:t>
      </w:r>
      <w:r w:rsidRPr="00013BBB">
        <w:rPr>
          <w:rFonts w:ascii="Arial" w:hAnsi="Arial" w:cs="Arial"/>
          <w:sz w:val="20"/>
          <w:szCs w:val="20"/>
        </w:rPr>
        <w:t xml:space="preserve"> </w:t>
      </w:r>
    </w:p>
    <w:p w14:paraId="1AFA452B" w14:textId="14CF0A0A" w:rsidR="000A6FA1" w:rsidRPr="00013BBB" w:rsidRDefault="000A6FA1" w:rsidP="00631190">
      <w:pPr>
        <w:numPr>
          <w:ilvl w:val="1"/>
          <w:numId w:val="42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przeznaczenie terenów - usługi sportu i rekreacji;</w:t>
      </w:r>
    </w:p>
    <w:p w14:paraId="15B1EFE1" w14:textId="146176E9" w:rsidR="000A6FA1" w:rsidRPr="00013BBB" w:rsidRDefault="000A6FA1" w:rsidP="00631190">
      <w:pPr>
        <w:numPr>
          <w:ilvl w:val="1"/>
          <w:numId w:val="42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przeznaczenie uzupełniające terenów – tereny łąk i pastwisk;</w:t>
      </w:r>
    </w:p>
    <w:p w14:paraId="664C49FA" w14:textId="57A1A328" w:rsidR="000A6FA1" w:rsidRPr="00013BBB" w:rsidRDefault="000A6FA1" w:rsidP="00631190">
      <w:pPr>
        <w:numPr>
          <w:ilvl w:val="1"/>
          <w:numId w:val="42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szczególne warunki zagospodarowania terenów oraz ograniczenia w ich użytkowaniu:</w:t>
      </w:r>
    </w:p>
    <w:p w14:paraId="17BEE15A" w14:textId="3064BF8C" w:rsidR="000A6FA1" w:rsidRPr="00013BBB" w:rsidRDefault="000A6FA1" w:rsidP="00631190">
      <w:pPr>
        <w:widowControl w:val="0"/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tereny przeznaczone pod usługi sportu i rekreacji w zakresie realizacji tras narciarskich wraz z </w:t>
      </w:r>
      <w:r w:rsidR="00CB3BFC" w:rsidRPr="00013BBB">
        <w:rPr>
          <w:rFonts w:ascii="Arial" w:hAnsi="Arial" w:cs="Arial"/>
          <w:sz w:val="20"/>
          <w:szCs w:val="20"/>
        </w:rPr>
        <w:t xml:space="preserve">wyciągami, </w:t>
      </w:r>
      <w:r w:rsidRPr="00013BBB">
        <w:rPr>
          <w:rFonts w:ascii="Arial" w:hAnsi="Arial" w:cs="Arial"/>
          <w:sz w:val="20"/>
          <w:szCs w:val="20"/>
        </w:rPr>
        <w:t>kol</w:t>
      </w:r>
      <w:r w:rsidR="00CB3BFC" w:rsidRPr="00013BBB">
        <w:rPr>
          <w:rFonts w:ascii="Arial" w:hAnsi="Arial" w:cs="Arial"/>
          <w:sz w:val="20"/>
          <w:szCs w:val="20"/>
        </w:rPr>
        <w:t>ej</w:t>
      </w:r>
      <w:r w:rsidRPr="00013BBB">
        <w:rPr>
          <w:rFonts w:ascii="Arial" w:hAnsi="Arial" w:cs="Arial"/>
          <w:sz w:val="20"/>
          <w:szCs w:val="20"/>
        </w:rPr>
        <w:t xml:space="preserve">ami </w:t>
      </w:r>
      <w:r w:rsidR="00CB3BFC" w:rsidRPr="00013BBB">
        <w:rPr>
          <w:rFonts w:ascii="Arial" w:hAnsi="Arial" w:cs="Arial"/>
          <w:sz w:val="20"/>
          <w:szCs w:val="20"/>
        </w:rPr>
        <w:t>linowymi i niezbędną infrastrukturą</w:t>
      </w:r>
      <w:r w:rsidRPr="00013BBB">
        <w:rPr>
          <w:rFonts w:ascii="Arial" w:hAnsi="Arial" w:cs="Arial"/>
          <w:sz w:val="20"/>
          <w:szCs w:val="20"/>
        </w:rPr>
        <w:t xml:space="preserve">, użytkowanymi okresowo jako łąki i pastwiska; </w:t>
      </w:r>
    </w:p>
    <w:p w14:paraId="10D7F1E5" w14:textId="107B1E13" w:rsidR="000A6FA1" w:rsidRPr="00013BBB" w:rsidRDefault="000A6FA1" w:rsidP="00631190">
      <w:pPr>
        <w:numPr>
          <w:ilvl w:val="1"/>
          <w:numId w:val="42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Wskaźniki zagospodarowania terenów i zasady kształtowania zabudowy: </w:t>
      </w:r>
    </w:p>
    <w:p w14:paraId="47679A82" w14:textId="68711480" w:rsidR="000A6FA1" w:rsidRPr="00013BBB" w:rsidRDefault="000A6FA1" w:rsidP="00631190">
      <w:pPr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maksymalny udział powierzchni zabudowy w powierzchni działki budowlanej – 80%;</w:t>
      </w:r>
    </w:p>
    <w:p w14:paraId="6C9F4F88" w14:textId="77777777" w:rsidR="000A6FA1" w:rsidRPr="00013BBB" w:rsidRDefault="000A6FA1" w:rsidP="00631190">
      <w:pPr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wartość nadziemnej intensywności zabudowy:</w:t>
      </w:r>
    </w:p>
    <w:p w14:paraId="36BAFA3C" w14:textId="77777777" w:rsidR="000A6FA1" w:rsidRPr="00013BBB" w:rsidRDefault="000A6FA1" w:rsidP="00631190">
      <w:pPr>
        <w:widowControl w:val="0"/>
        <w:numPr>
          <w:ilvl w:val="1"/>
          <w:numId w:val="43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maksymalna – 1,0,</w:t>
      </w:r>
    </w:p>
    <w:p w14:paraId="3E1EA3F1" w14:textId="77777777" w:rsidR="000A6FA1" w:rsidRPr="00013BBB" w:rsidRDefault="000A6FA1" w:rsidP="00631190">
      <w:pPr>
        <w:widowControl w:val="0"/>
        <w:numPr>
          <w:ilvl w:val="1"/>
          <w:numId w:val="43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minimalna – dowolna;</w:t>
      </w:r>
    </w:p>
    <w:p w14:paraId="38842DB7" w14:textId="67C84588" w:rsidR="000A6FA1" w:rsidRPr="00013BBB" w:rsidRDefault="000A6FA1" w:rsidP="00631190">
      <w:pPr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maksymalna wysokość zabudowy – 20 m, </w:t>
      </w:r>
      <w:r w:rsidR="00E9661B" w:rsidRPr="00E9661B">
        <w:rPr>
          <w:rFonts w:ascii="Arial" w:hAnsi="Arial" w:cs="Arial"/>
          <w:sz w:val="20"/>
          <w:szCs w:val="20"/>
        </w:rPr>
        <w:t>z zastrzeżeniem lit. d;</w:t>
      </w:r>
    </w:p>
    <w:p w14:paraId="41DAA52A" w14:textId="77777777" w:rsidR="000A6FA1" w:rsidRPr="00013BBB" w:rsidRDefault="000A6FA1" w:rsidP="00631190">
      <w:pPr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maksymalna wysokość słupów kolei linowych i wyciągów narciarskich do 25 m;</w:t>
      </w:r>
    </w:p>
    <w:p w14:paraId="7BFF145F" w14:textId="15C0D818" w:rsidR="000A6FA1" w:rsidRPr="00013BBB" w:rsidRDefault="000A6FA1" w:rsidP="00631190">
      <w:pPr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minimalna powierzchnia terenu biologicznie czynnego – 20%.</w:t>
      </w:r>
    </w:p>
    <w:p w14:paraId="77F55CE9" w14:textId="77777777" w:rsidR="000A6FA1" w:rsidRPr="00013BBB" w:rsidRDefault="000A6FA1" w:rsidP="009E06ED">
      <w:pPr>
        <w:widowControl w:val="0"/>
        <w:tabs>
          <w:tab w:val="left" w:pos="1701"/>
          <w:tab w:val="left" w:pos="2268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CE6E50B" w14:textId="77777777" w:rsidR="0009547F" w:rsidRPr="00013BBB" w:rsidRDefault="0009547F" w:rsidP="009E06ED">
      <w:pPr>
        <w:widowControl w:val="0"/>
        <w:tabs>
          <w:tab w:val="left" w:pos="1701"/>
          <w:tab w:val="left" w:pos="2268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4CB036E" w14:textId="68968D5A" w:rsidR="009E06ED" w:rsidRPr="00013BBB" w:rsidRDefault="00E3206A" w:rsidP="009E06ED">
      <w:pPr>
        <w:widowControl w:val="0"/>
        <w:tabs>
          <w:tab w:val="left" w:pos="1701"/>
          <w:tab w:val="left" w:pos="2268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§ 7</w:t>
      </w:r>
    </w:p>
    <w:p w14:paraId="4B4F489C" w14:textId="2AF93B60" w:rsidR="009E06ED" w:rsidRPr="00013BBB" w:rsidRDefault="009E06ED" w:rsidP="00631190">
      <w:pPr>
        <w:widowControl w:val="0"/>
        <w:numPr>
          <w:ilvl w:val="6"/>
          <w:numId w:val="41"/>
        </w:numPr>
        <w:tabs>
          <w:tab w:val="left" w:pos="2268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 xml:space="preserve">Wyznacza się </w:t>
      </w:r>
      <w:r w:rsidR="009C7BD1" w:rsidRPr="00013BBB">
        <w:rPr>
          <w:rFonts w:ascii="Arial" w:hAnsi="Arial" w:cs="Arial"/>
          <w:b/>
          <w:spacing w:val="-2"/>
          <w:sz w:val="20"/>
          <w:szCs w:val="20"/>
        </w:rPr>
        <w:t>teren</w:t>
      </w:r>
      <w:r w:rsidRPr="00013BBB">
        <w:rPr>
          <w:rFonts w:ascii="Arial" w:hAnsi="Arial" w:cs="Arial"/>
          <w:b/>
          <w:spacing w:val="-2"/>
          <w:sz w:val="20"/>
          <w:szCs w:val="20"/>
        </w:rPr>
        <w:t xml:space="preserve"> usług sportu i rekreacji,</w:t>
      </w:r>
      <w:r w:rsidR="009C7BD1" w:rsidRPr="00013BBB">
        <w:rPr>
          <w:rFonts w:ascii="Arial" w:hAnsi="Arial" w:cs="Arial"/>
          <w:spacing w:val="-2"/>
          <w:sz w:val="20"/>
          <w:szCs w:val="20"/>
        </w:rPr>
        <w:t xml:space="preserve"> oznaczony na rysunku planu symbolem</w:t>
      </w:r>
      <w:r w:rsidRPr="00013BBB">
        <w:rPr>
          <w:rFonts w:ascii="Arial" w:hAnsi="Arial" w:cs="Arial"/>
          <w:spacing w:val="-2"/>
          <w:sz w:val="20"/>
          <w:szCs w:val="20"/>
        </w:rPr>
        <w:t xml:space="preserve">: </w:t>
      </w:r>
      <w:r w:rsidR="004145A5" w:rsidRPr="00013BBB">
        <w:rPr>
          <w:rFonts w:ascii="Arial" w:hAnsi="Arial" w:cs="Arial"/>
          <w:b/>
          <w:spacing w:val="-2"/>
          <w:sz w:val="20"/>
          <w:szCs w:val="20"/>
        </w:rPr>
        <w:t>6US</w:t>
      </w:r>
      <w:r w:rsidRPr="00013BBB">
        <w:rPr>
          <w:rFonts w:ascii="Arial" w:hAnsi="Arial" w:cs="Arial"/>
          <w:b/>
          <w:sz w:val="20"/>
          <w:szCs w:val="20"/>
        </w:rPr>
        <w:t xml:space="preserve">, </w:t>
      </w:r>
      <w:r w:rsidR="009C7BD1" w:rsidRPr="00013BBB">
        <w:rPr>
          <w:rFonts w:ascii="Arial" w:hAnsi="Arial" w:cs="Arial"/>
          <w:spacing w:val="-4"/>
          <w:sz w:val="20"/>
          <w:szCs w:val="20"/>
        </w:rPr>
        <w:t xml:space="preserve">dla którego </w:t>
      </w:r>
      <w:r w:rsidRPr="00013BBB">
        <w:rPr>
          <w:rFonts w:ascii="Arial" w:hAnsi="Arial" w:cs="Arial"/>
          <w:spacing w:val="-4"/>
          <w:sz w:val="20"/>
          <w:szCs w:val="20"/>
        </w:rPr>
        <w:t>ustala się:</w:t>
      </w:r>
      <w:r w:rsidRPr="00013BBB">
        <w:rPr>
          <w:rFonts w:ascii="Arial" w:hAnsi="Arial" w:cs="Arial"/>
          <w:sz w:val="20"/>
          <w:szCs w:val="20"/>
        </w:rPr>
        <w:t xml:space="preserve"> </w:t>
      </w:r>
    </w:p>
    <w:p w14:paraId="3BA1649C" w14:textId="2655E0B3" w:rsidR="009E06ED" w:rsidRPr="00013BBB" w:rsidRDefault="00435EE9" w:rsidP="00631190">
      <w:pPr>
        <w:numPr>
          <w:ilvl w:val="1"/>
          <w:numId w:val="49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p</w:t>
      </w:r>
      <w:r w:rsidR="009E06ED" w:rsidRPr="00013BBB">
        <w:rPr>
          <w:rFonts w:ascii="Arial" w:hAnsi="Arial" w:cs="Arial"/>
          <w:sz w:val="20"/>
          <w:szCs w:val="20"/>
        </w:rPr>
        <w:t>rzeznaczenie</w:t>
      </w:r>
      <w:r w:rsidRPr="00013BBB">
        <w:rPr>
          <w:rFonts w:ascii="Arial" w:hAnsi="Arial" w:cs="Arial"/>
          <w:sz w:val="20"/>
          <w:szCs w:val="20"/>
        </w:rPr>
        <w:t xml:space="preserve"> terenu</w:t>
      </w:r>
      <w:r w:rsidR="009E06ED" w:rsidRPr="00013BBB">
        <w:rPr>
          <w:rFonts w:ascii="Arial" w:hAnsi="Arial" w:cs="Arial"/>
          <w:sz w:val="20"/>
          <w:szCs w:val="20"/>
        </w:rPr>
        <w:t xml:space="preserve">  - usługi sportu i rekreacji;</w:t>
      </w:r>
    </w:p>
    <w:p w14:paraId="3B1CE5E3" w14:textId="77777777" w:rsidR="00263104" w:rsidRPr="00013BBB" w:rsidRDefault="00263104" w:rsidP="00631190">
      <w:pPr>
        <w:numPr>
          <w:ilvl w:val="1"/>
          <w:numId w:val="49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przeznaczenie uzupełniające terenu:</w:t>
      </w:r>
    </w:p>
    <w:p w14:paraId="5EAC13F3" w14:textId="45656B2F" w:rsidR="00263104" w:rsidRPr="00013BBB" w:rsidRDefault="00263104" w:rsidP="00631190">
      <w:pPr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teren </w:t>
      </w:r>
      <w:r w:rsidR="00CB3BFC" w:rsidRPr="00013BBB">
        <w:rPr>
          <w:rFonts w:ascii="Arial" w:hAnsi="Arial" w:cs="Arial"/>
          <w:sz w:val="20"/>
          <w:szCs w:val="20"/>
        </w:rPr>
        <w:t>zabudowy zagrodowej</w:t>
      </w:r>
      <w:r w:rsidRPr="00013BBB">
        <w:rPr>
          <w:rFonts w:ascii="Arial" w:hAnsi="Arial" w:cs="Arial"/>
          <w:sz w:val="20"/>
          <w:szCs w:val="20"/>
        </w:rPr>
        <w:t xml:space="preserve">, </w:t>
      </w:r>
    </w:p>
    <w:p w14:paraId="737FE856" w14:textId="6D525E5A" w:rsidR="00263104" w:rsidRPr="00013BBB" w:rsidRDefault="00263104" w:rsidP="00631190">
      <w:pPr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teren nieskalsyfikowany – teren zbiornika wodnego i magazynów wody.</w:t>
      </w:r>
    </w:p>
    <w:p w14:paraId="20D209EC" w14:textId="77777777" w:rsidR="00263104" w:rsidRPr="00013BBB" w:rsidRDefault="00263104" w:rsidP="00631190">
      <w:pPr>
        <w:numPr>
          <w:ilvl w:val="1"/>
          <w:numId w:val="49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szczególne warunki zagospodarowania terenu oraz ograniczenia w jego użytkowaniu:</w:t>
      </w:r>
    </w:p>
    <w:p w14:paraId="64797966" w14:textId="48F875E1" w:rsidR="000A6FA1" w:rsidRPr="00013BBB" w:rsidRDefault="00263104" w:rsidP="00631190">
      <w:pPr>
        <w:widowControl w:val="0"/>
        <w:numPr>
          <w:ilvl w:val="0"/>
          <w:numId w:val="51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teren przeznaczony </w:t>
      </w:r>
      <w:r w:rsidR="000A6FA1" w:rsidRPr="00013BBB">
        <w:rPr>
          <w:rFonts w:ascii="Arial" w:hAnsi="Arial" w:cs="Arial"/>
          <w:sz w:val="20"/>
          <w:szCs w:val="20"/>
        </w:rPr>
        <w:t xml:space="preserve">pod </w:t>
      </w:r>
      <w:r w:rsidRPr="00013BBB">
        <w:rPr>
          <w:rFonts w:ascii="Arial" w:hAnsi="Arial" w:cs="Arial"/>
          <w:sz w:val="20"/>
          <w:szCs w:val="20"/>
        </w:rPr>
        <w:t xml:space="preserve">usługi sportu i rekreacji w zakresie realizacji i tras narciarskich wraz z </w:t>
      </w:r>
      <w:r w:rsidR="00CB3BFC" w:rsidRPr="00013BBB">
        <w:rPr>
          <w:rFonts w:ascii="Arial" w:hAnsi="Arial" w:cs="Arial"/>
          <w:sz w:val="20"/>
          <w:szCs w:val="20"/>
        </w:rPr>
        <w:t>wyciągami,</w:t>
      </w:r>
      <w:r w:rsidRPr="00013BBB">
        <w:rPr>
          <w:rFonts w:ascii="Arial" w:hAnsi="Arial" w:cs="Arial"/>
          <w:sz w:val="20"/>
          <w:szCs w:val="20"/>
        </w:rPr>
        <w:t xml:space="preserve"> kol</w:t>
      </w:r>
      <w:r w:rsidR="006158E0" w:rsidRPr="00013BBB">
        <w:rPr>
          <w:rFonts w:ascii="Arial" w:hAnsi="Arial" w:cs="Arial"/>
          <w:sz w:val="20"/>
          <w:szCs w:val="20"/>
        </w:rPr>
        <w:t>ej</w:t>
      </w:r>
      <w:r w:rsidRPr="00013BBB">
        <w:rPr>
          <w:rFonts w:ascii="Arial" w:hAnsi="Arial" w:cs="Arial"/>
          <w:sz w:val="20"/>
          <w:szCs w:val="20"/>
        </w:rPr>
        <w:t>ami linowymi</w:t>
      </w:r>
      <w:r w:rsidR="00CB3BFC" w:rsidRPr="00013BBB">
        <w:rPr>
          <w:rFonts w:ascii="Arial" w:hAnsi="Arial" w:cs="Arial"/>
          <w:sz w:val="20"/>
          <w:szCs w:val="20"/>
        </w:rPr>
        <w:t xml:space="preserve"> i niezbędną infrastrukturą</w:t>
      </w:r>
      <w:r w:rsidRPr="00013BBB">
        <w:rPr>
          <w:rFonts w:ascii="Arial" w:hAnsi="Arial" w:cs="Arial"/>
          <w:sz w:val="20"/>
          <w:szCs w:val="20"/>
        </w:rPr>
        <w:t>, z dopuszczeniem realizacji zbiorników wodnych i magazynów wody</w:t>
      </w:r>
      <w:r w:rsidR="00CB3BFC" w:rsidRPr="00013BBB">
        <w:rPr>
          <w:rFonts w:ascii="Arial" w:hAnsi="Arial" w:cs="Arial"/>
          <w:sz w:val="20"/>
          <w:szCs w:val="20"/>
        </w:rPr>
        <w:t>, a także zabudowy zagrodowej</w:t>
      </w:r>
      <w:r w:rsidR="001C094E" w:rsidRPr="00013BBB">
        <w:rPr>
          <w:rFonts w:ascii="Arial" w:hAnsi="Arial" w:cs="Arial"/>
          <w:sz w:val="20"/>
          <w:szCs w:val="20"/>
        </w:rPr>
        <w:t xml:space="preserve"> z wyłączeniem funkcji mieszkaniowej</w:t>
      </w:r>
      <w:r w:rsidRPr="00013BBB">
        <w:rPr>
          <w:rFonts w:ascii="Arial" w:hAnsi="Arial" w:cs="Arial"/>
          <w:sz w:val="20"/>
          <w:szCs w:val="20"/>
        </w:rPr>
        <w:t xml:space="preserve">; </w:t>
      </w:r>
    </w:p>
    <w:p w14:paraId="1C2ECA60" w14:textId="6200735E" w:rsidR="00263104" w:rsidRPr="00013BBB" w:rsidRDefault="000A6FA1" w:rsidP="00631190">
      <w:pPr>
        <w:numPr>
          <w:ilvl w:val="1"/>
          <w:numId w:val="49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w</w:t>
      </w:r>
      <w:r w:rsidR="00263104" w:rsidRPr="00013BBB">
        <w:rPr>
          <w:rFonts w:ascii="Arial" w:hAnsi="Arial" w:cs="Arial"/>
          <w:sz w:val="20"/>
          <w:szCs w:val="20"/>
        </w:rPr>
        <w:t xml:space="preserve">skaźniki zagospodarowania terenu i zasady kształtowania zabudowy: </w:t>
      </w:r>
    </w:p>
    <w:p w14:paraId="10855D79" w14:textId="1E8552E0" w:rsidR="009E06ED" w:rsidRPr="00013BBB" w:rsidRDefault="009E06ED" w:rsidP="00631190">
      <w:pPr>
        <w:widowControl w:val="0"/>
        <w:numPr>
          <w:ilvl w:val="0"/>
          <w:numId w:val="52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maksymalny udział powierzchni zabudowy w powierzchni działki budowlanej – </w:t>
      </w:r>
      <w:r w:rsidR="001C094E" w:rsidRPr="00013BBB">
        <w:rPr>
          <w:rFonts w:ascii="Arial" w:hAnsi="Arial" w:cs="Arial"/>
          <w:sz w:val="20"/>
          <w:szCs w:val="20"/>
        </w:rPr>
        <w:t>20</w:t>
      </w:r>
      <w:r w:rsidRPr="00013BBB">
        <w:rPr>
          <w:rFonts w:ascii="Arial" w:hAnsi="Arial" w:cs="Arial"/>
          <w:sz w:val="20"/>
          <w:szCs w:val="20"/>
        </w:rPr>
        <w:t>%;</w:t>
      </w:r>
    </w:p>
    <w:p w14:paraId="675FAA32" w14:textId="77777777" w:rsidR="009E06ED" w:rsidRPr="00013BBB" w:rsidRDefault="009E06ED" w:rsidP="00631190">
      <w:pPr>
        <w:widowControl w:val="0"/>
        <w:numPr>
          <w:ilvl w:val="0"/>
          <w:numId w:val="52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wartość nadziemnej intensywności zabudowy:</w:t>
      </w:r>
    </w:p>
    <w:p w14:paraId="5C1125B1" w14:textId="49A1E8C7" w:rsidR="009E06ED" w:rsidRPr="00013BBB" w:rsidRDefault="009E06ED" w:rsidP="00631190">
      <w:pPr>
        <w:widowControl w:val="0"/>
        <w:numPr>
          <w:ilvl w:val="1"/>
          <w:numId w:val="52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maksymalna</w:t>
      </w:r>
      <w:r w:rsidR="004145A5" w:rsidRPr="00013BBB">
        <w:rPr>
          <w:rFonts w:ascii="Arial" w:hAnsi="Arial" w:cs="Arial"/>
          <w:sz w:val="20"/>
          <w:szCs w:val="20"/>
        </w:rPr>
        <w:t xml:space="preserve"> – </w:t>
      </w:r>
      <w:r w:rsidR="001C094E" w:rsidRPr="00013BBB">
        <w:rPr>
          <w:rFonts w:ascii="Arial" w:hAnsi="Arial" w:cs="Arial"/>
          <w:sz w:val="20"/>
          <w:szCs w:val="20"/>
        </w:rPr>
        <w:t>0,1</w:t>
      </w:r>
      <w:r w:rsidRPr="00013BBB">
        <w:rPr>
          <w:rFonts w:ascii="Arial" w:hAnsi="Arial" w:cs="Arial"/>
          <w:sz w:val="20"/>
          <w:szCs w:val="20"/>
        </w:rPr>
        <w:t>,</w:t>
      </w:r>
    </w:p>
    <w:p w14:paraId="18DFD5DD" w14:textId="402B0878" w:rsidR="009E06ED" w:rsidRPr="00013BBB" w:rsidRDefault="009E06ED" w:rsidP="00631190">
      <w:pPr>
        <w:widowControl w:val="0"/>
        <w:numPr>
          <w:ilvl w:val="1"/>
          <w:numId w:val="52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minimalna – </w:t>
      </w:r>
      <w:r w:rsidR="00263104" w:rsidRPr="00013BBB">
        <w:rPr>
          <w:rFonts w:ascii="Arial" w:hAnsi="Arial" w:cs="Arial"/>
          <w:sz w:val="20"/>
          <w:szCs w:val="20"/>
        </w:rPr>
        <w:t>dowolna</w:t>
      </w:r>
      <w:r w:rsidRPr="00013BBB">
        <w:rPr>
          <w:rFonts w:ascii="Arial" w:hAnsi="Arial" w:cs="Arial"/>
          <w:sz w:val="20"/>
          <w:szCs w:val="20"/>
        </w:rPr>
        <w:t>;</w:t>
      </w:r>
    </w:p>
    <w:p w14:paraId="5E1C3B9A" w14:textId="225F1A0B" w:rsidR="009E06ED" w:rsidRPr="00013BBB" w:rsidRDefault="009E06ED" w:rsidP="00631190">
      <w:pPr>
        <w:widowControl w:val="0"/>
        <w:numPr>
          <w:ilvl w:val="0"/>
          <w:numId w:val="52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maksymalna wysokość zabud</w:t>
      </w:r>
      <w:r w:rsidR="00013BBB" w:rsidRPr="00013BBB">
        <w:rPr>
          <w:rFonts w:ascii="Arial" w:hAnsi="Arial" w:cs="Arial"/>
          <w:sz w:val="20"/>
          <w:szCs w:val="20"/>
        </w:rPr>
        <w:t>owy – 12 m, z zastrzeżeniem lit. d</w:t>
      </w:r>
      <w:r w:rsidRPr="00013BBB">
        <w:rPr>
          <w:rFonts w:ascii="Arial" w:hAnsi="Arial" w:cs="Arial"/>
          <w:sz w:val="20"/>
          <w:szCs w:val="20"/>
        </w:rPr>
        <w:t>;</w:t>
      </w:r>
    </w:p>
    <w:p w14:paraId="7C27653F" w14:textId="4DF0ABE6" w:rsidR="009E06ED" w:rsidRPr="00013BBB" w:rsidRDefault="009E06ED" w:rsidP="00631190">
      <w:pPr>
        <w:widowControl w:val="0"/>
        <w:numPr>
          <w:ilvl w:val="0"/>
          <w:numId w:val="52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maksymalna wysokość słupów kolei linowych </w:t>
      </w:r>
      <w:r w:rsidR="00263104" w:rsidRPr="00013BBB">
        <w:rPr>
          <w:rFonts w:ascii="Arial" w:hAnsi="Arial" w:cs="Arial"/>
          <w:sz w:val="20"/>
          <w:szCs w:val="20"/>
        </w:rPr>
        <w:t xml:space="preserve">i wyciągów narciarskich </w:t>
      </w:r>
      <w:r w:rsidRPr="00013BBB">
        <w:rPr>
          <w:rFonts w:ascii="Arial" w:hAnsi="Arial" w:cs="Arial"/>
          <w:sz w:val="20"/>
          <w:szCs w:val="20"/>
        </w:rPr>
        <w:t>do 25 m;</w:t>
      </w:r>
    </w:p>
    <w:p w14:paraId="0E642E15" w14:textId="6E1A3288" w:rsidR="009E06ED" w:rsidRPr="00013BBB" w:rsidRDefault="009E06ED" w:rsidP="00631190">
      <w:pPr>
        <w:widowControl w:val="0"/>
        <w:numPr>
          <w:ilvl w:val="0"/>
          <w:numId w:val="52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minimalna powierzchnia terenu biologicznie czynnego – </w:t>
      </w:r>
      <w:r w:rsidR="001C094E" w:rsidRPr="00013BBB">
        <w:rPr>
          <w:rFonts w:ascii="Arial" w:hAnsi="Arial" w:cs="Arial"/>
          <w:sz w:val="20"/>
          <w:szCs w:val="20"/>
        </w:rPr>
        <w:t>8</w:t>
      </w:r>
      <w:r w:rsidRPr="00013BBB">
        <w:rPr>
          <w:rFonts w:ascii="Arial" w:hAnsi="Arial" w:cs="Arial"/>
          <w:sz w:val="20"/>
          <w:szCs w:val="20"/>
        </w:rPr>
        <w:t>0%.</w:t>
      </w:r>
    </w:p>
    <w:p w14:paraId="2C9134FC" w14:textId="77777777" w:rsidR="009E06ED" w:rsidRPr="00013BBB" w:rsidRDefault="009E06ED" w:rsidP="00760CC6">
      <w:pPr>
        <w:widowControl w:val="0"/>
        <w:tabs>
          <w:tab w:val="left" w:pos="1701"/>
          <w:tab w:val="left" w:pos="2268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DB97395" w14:textId="77777777" w:rsidR="001C094E" w:rsidRPr="00013BBB" w:rsidRDefault="001C094E" w:rsidP="00760CC6">
      <w:pPr>
        <w:widowControl w:val="0"/>
        <w:tabs>
          <w:tab w:val="left" w:pos="1701"/>
          <w:tab w:val="left" w:pos="2268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5B52203" w14:textId="72B9A051" w:rsidR="001C094E" w:rsidRPr="00013BBB" w:rsidRDefault="001C094E" w:rsidP="001C094E">
      <w:pPr>
        <w:widowControl w:val="0"/>
        <w:tabs>
          <w:tab w:val="left" w:pos="1701"/>
          <w:tab w:val="left" w:pos="2268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§ 8</w:t>
      </w:r>
    </w:p>
    <w:p w14:paraId="50E6A4D5" w14:textId="728183E7" w:rsidR="001C094E" w:rsidRPr="00013BBB" w:rsidRDefault="001C094E" w:rsidP="001C094E">
      <w:pPr>
        <w:widowControl w:val="0"/>
        <w:numPr>
          <w:ilvl w:val="6"/>
          <w:numId w:val="45"/>
        </w:numPr>
        <w:tabs>
          <w:tab w:val="left" w:pos="2268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 xml:space="preserve">Wyznacza się </w:t>
      </w:r>
      <w:r w:rsidRPr="00013BBB">
        <w:rPr>
          <w:rFonts w:ascii="Arial" w:hAnsi="Arial" w:cs="Arial"/>
          <w:b/>
          <w:spacing w:val="-2"/>
          <w:sz w:val="20"/>
          <w:szCs w:val="20"/>
        </w:rPr>
        <w:t>tereny usług sportu i rekreacji,</w:t>
      </w:r>
      <w:r w:rsidRPr="00013BBB">
        <w:rPr>
          <w:rFonts w:ascii="Arial" w:hAnsi="Arial" w:cs="Arial"/>
          <w:spacing w:val="-2"/>
          <w:sz w:val="20"/>
          <w:szCs w:val="20"/>
        </w:rPr>
        <w:t xml:space="preserve"> oznaczone na rysunku planu symbolami: </w:t>
      </w:r>
      <w:r w:rsidRPr="00013BBB">
        <w:rPr>
          <w:rFonts w:ascii="Arial" w:hAnsi="Arial" w:cs="Arial"/>
          <w:b/>
          <w:sz w:val="20"/>
          <w:szCs w:val="20"/>
        </w:rPr>
        <w:t xml:space="preserve">7US, 8US, </w:t>
      </w:r>
      <w:r w:rsidRPr="00013BBB">
        <w:rPr>
          <w:rFonts w:ascii="Arial" w:hAnsi="Arial" w:cs="Arial"/>
          <w:spacing w:val="-4"/>
          <w:sz w:val="20"/>
          <w:szCs w:val="20"/>
        </w:rPr>
        <w:t>dla których ustala się:</w:t>
      </w:r>
      <w:r w:rsidRPr="00013BBB">
        <w:rPr>
          <w:rFonts w:ascii="Arial" w:hAnsi="Arial" w:cs="Arial"/>
          <w:sz w:val="20"/>
          <w:szCs w:val="20"/>
        </w:rPr>
        <w:t xml:space="preserve"> </w:t>
      </w:r>
    </w:p>
    <w:p w14:paraId="3B4E4DC1" w14:textId="77777777" w:rsidR="001C094E" w:rsidRPr="00013BBB" w:rsidRDefault="001C094E" w:rsidP="00013BBB">
      <w:pPr>
        <w:numPr>
          <w:ilvl w:val="1"/>
          <w:numId w:val="55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przeznaczenie terenów - usługi sportu i rekreacji;</w:t>
      </w:r>
    </w:p>
    <w:p w14:paraId="4609BECD" w14:textId="77777777" w:rsidR="001C094E" w:rsidRPr="00013BBB" w:rsidRDefault="001C094E" w:rsidP="00013BBB">
      <w:pPr>
        <w:numPr>
          <w:ilvl w:val="1"/>
          <w:numId w:val="55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przeznaczenie uzupełniające terenów – tereny łąk i pastwisk;</w:t>
      </w:r>
    </w:p>
    <w:p w14:paraId="7EE9A891" w14:textId="77777777" w:rsidR="001C094E" w:rsidRPr="00013BBB" w:rsidRDefault="001C094E" w:rsidP="00013BBB">
      <w:pPr>
        <w:numPr>
          <w:ilvl w:val="1"/>
          <w:numId w:val="55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szczególne warunki zagospodarowania terenów oraz ograniczenia w ich użytkowaniu:</w:t>
      </w:r>
    </w:p>
    <w:p w14:paraId="64F4CAAB" w14:textId="77777777" w:rsidR="001C094E" w:rsidRPr="00013BBB" w:rsidRDefault="001C094E" w:rsidP="001C094E">
      <w:pPr>
        <w:widowControl w:val="0"/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tereny przeznaczone pod usługi sportu i rekreacji w zakresie realizacji i tras narciarskich wraz z wyciągami, kolejami linowymi i niezbędną infrastrukturą, użytkowanymi okresowo jako łąki i pastwiska; </w:t>
      </w:r>
    </w:p>
    <w:p w14:paraId="1E0FF60A" w14:textId="77777777" w:rsidR="001C094E" w:rsidRPr="00013BBB" w:rsidRDefault="001C094E" w:rsidP="00013BBB">
      <w:pPr>
        <w:numPr>
          <w:ilvl w:val="1"/>
          <w:numId w:val="55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Wskaźniki zagospodarowania terenów i zasady kształtowania zabudowy: </w:t>
      </w:r>
    </w:p>
    <w:p w14:paraId="655E9108" w14:textId="3D85B31A" w:rsidR="001C094E" w:rsidRPr="00013BBB" w:rsidRDefault="001C094E" w:rsidP="00013BBB">
      <w:pPr>
        <w:widowControl w:val="0"/>
        <w:numPr>
          <w:ilvl w:val="0"/>
          <w:numId w:val="56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maksymalny udział powierzchni zabudowy w powierzchni działki budowlanej – 10%;</w:t>
      </w:r>
    </w:p>
    <w:p w14:paraId="77EED0F8" w14:textId="77777777" w:rsidR="001C094E" w:rsidRPr="00013BBB" w:rsidRDefault="001C094E" w:rsidP="00013BBB">
      <w:pPr>
        <w:widowControl w:val="0"/>
        <w:numPr>
          <w:ilvl w:val="0"/>
          <w:numId w:val="56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wartość nadziemnej intensywności zabudowy:</w:t>
      </w:r>
    </w:p>
    <w:p w14:paraId="1FD3BDF8" w14:textId="3906A8EF" w:rsidR="001C094E" w:rsidRPr="00013BBB" w:rsidRDefault="001C094E" w:rsidP="00013BBB">
      <w:pPr>
        <w:widowControl w:val="0"/>
        <w:numPr>
          <w:ilvl w:val="1"/>
          <w:numId w:val="56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maksymalna – 0,1,</w:t>
      </w:r>
    </w:p>
    <w:p w14:paraId="192BA0F2" w14:textId="77777777" w:rsidR="001C094E" w:rsidRPr="00013BBB" w:rsidRDefault="001C094E" w:rsidP="00013BBB">
      <w:pPr>
        <w:widowControl w:val="0"/>
        <w:numPr>
          <w:ilvl w:val="1"/>
          <w:numId w:val="56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minimalna – dowolna;</w:t>
      </w:r>
    </w:p>
    <w:p w14:paraId="39CA3330" w14:textId="51F02489" w:rsidR="001C094E" w:rsidRPr="00013BBB" w:rsidRDefault="001C094E" w:rsidP="00013BBB">
      <w:pPr>
        <w:widowControl w:val="0"/>
        <w:numPr>
          <w:ilvl w:val="0"/>
          <w:numId w:val="56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</w:t>
      </w:r>
      <w:r w:rsidR="00A01D3C">
        <w:rPr>
          <w:rFonts w:ascii="Arial" w:hAnsi="Arial" w:cs="Arial"/>
          <w:sz w:val="20"/>
          <w:szCs w:val="20"/>
        </w:rPr>
        <w:t>aksymalna wysokość zabudowy – 15</w:t>
      </w:r>
      <w:r w:rsidRPr="00013BBB">
        <w:rPr>
          <w:rFonts w:ascii="Arial" w:hAnsi="Arial" w:cs="Arial"/>
          <w:sz w:val="20"/>
          <w:szCs w:val="20"/>
        </w:rPr>
        <w:t xml:space="preserve"> m, z zastrzeżeniem </w:t>
      </w:r>
      <w:r w:rsidR="00013BBB" w:rsidRPr="00013BBB">
        <w:rPr>
          <w:rFonts w:ascii="Arial" w:hAnsi="Arial" w:cs="Arial"/>
          <w:sz w:val="20"/>
          <w:szCs w:val="20"/>
        </w:rPr>
        <w:t>lit.</w:t>
      </w:r>
      <w:r w:rsidRPr="00013BBB">
        <w:rPr>
          <w:rFonts w:ascii="Arial" w:hAnsi="Arial" w:cs="Arial"/>
          <w:sz w:val="20"/>
          <w:szCs w:val="20"/>
        </w:rPr>
        <w:t xml:space="preserve"> </w:t>
      </w:r>
      <w:r w:rsidR="00013BBB" w:rsidRPr="00013BBB">
        <w:rPr>
          <w:rFonts w:ascii="Arial" w:hAnsi="Arial" w:cs="Arial"/>
          <w:sz w:val="20"/>
          <w:szCs w:val="20"/>
        </w:rPr>
        <w:t>d</w:t>
      </w:r>
      <w:r w:rsidRPr="00013BBB">
        <w:rPr>
          <w:rFonts w:ascii="Arial" w:hAnsi="Arial" w:cs="Arial"/>
          <w:sz w:val="20"/>
          <w:szCs w:val="20"/>
        </w:rPr>
        <w:t>;</w:t>
      </w:r>
    </w:p>
    <w:p w14:paraId="1D1A9906" w14:textId="77777777" w:rsidR="001C094E" w:rsidRPr="00013BBB" w:rsidRDefault="001C094E" w:rsidP="00013BBB">
      <w:pPr>
        <w:widowControl w:val="0"/>
        <w:numPr>
          <w:ilvl w:val="0"/>
          <w:numId w:val="56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maksymalna wysokość słupów kolei linowych i wyciągów narciarskich do 25 m;</w:t>
      </w:r>
    </w:p>
    <w:p w14:paraId="206D33D4" w14:textId="4C83F740" w:rsidR="001C094E" w:rsidRPr="00013BBB" w:rsidRDefault="001C094E" w:rsidP="00013BBB">
      <w:pPr>
        <w:widowControl w:val="0"/>
        <w:numPr>
          <w:ilvl w:val="0"/>
          <w:numId w:val="56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minimalna powierzchnia terenu biologicznie czynnego – 80%.</w:t>
      </w:r>
    </w:p>
    <w:p w14:paraId="186A0BC8" w14:textId="77777777" w:rsidR="001C094E" w:rsidRPr="00013BBB" w:rsidRDefault="001C094E" w:rsidP="001C094E">
      <w:pPr>
        <w:widowControl w:val="0"/>
        <w:tabs>
          <w:tab w:val="left" w:pos="1701"/>
          <w:tab w:val="left" w:pos="2268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C4C49B9" w14:textId="77777777" w:rsidR="001C094E" w:rsidRPr="00013BBB" w:rsidRDefault="001C094E" w:rsidP="00760CC6">
      <w:pPr>
        <w:widowControl w:val="0"/>
        <w:tabs>
          <w:tab w:val="left" w:pos="1701"/>
          <w:tab w:val="left" w:pos="2268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59AA6596" w14:textId="56482F79" w:rsidR="00760CC6" w:rsidRPr="00013BBB" w:rsidRDefault="00E3206A" w:rsidP="00760CC6">
      <w:pPr>
        <w:widowControl w:val="0"/>
        <w:tabs>
          <w:tab w:val="left" w:pos="1701"/>
          <w:tab w:val="left" w:pos="2268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 xml:space="preserve">§ </w:t>
      </w:r>
      <w:r w:rsidR="001C094E" w:rsidRPr="00013BBB">
        <w:rPr>
          <w:rFonts w:ascii="Arial" w:hAnsi="Arial" w:cs="Arial"/>
          <w:b/>
          <w:bCs/>
          <w:sz w:val="20"/>
          <w:szCs w:val="20"/>
        </w:rPr>
        <w:t>9</w:t>
      </w:r>
    </w:p>
    <w:p w14:paraId="7908149D" w14:textId="30E165ED" w:rsidR="00760CC6" w:rsidRPr="00013BBB" w:rsidRDefault="00760CC6" w:rsidP="00631190">
      <w:pPr>
        <w:widowControl w:val="0"/>
        <w:numPr>
          <w:ilvl w:val="6"/>
          <w:numId w:val="35"/>
        </w:numPr>
        <w:tabs>
          <w:tab w:val="left" w:pos="2268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 xml:space="preserve">Wyznacza się </w:t>
      </w:r>
      <w:r w:rsidR="00F63088" w:rsidRPr="00013BBB">
        <w:rPr>
          <w:rFonts w:ascii="Arial" w:hAnsi="Arial" w:cs="Arial"/>
          <w:b/>
          <w:spacing w:val="-2"/>
          <w:sz w:val="20"/>
          <w:szCs w:val="20"/>
        </w:rPr>
        <w:t>teren</w:t>
      </w:r>
      <w:r w:rsidRPr="00013BBB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="00741DCB" w:rsidRPr="00013BBB">
        <w:rPr>
          <w:rFonts w:ascii="Arial" w:hAnsi="Arial" w:cs="Arial"/>
          <w:b/>
          <w:spacing w:val="-2"/>
          <w:sz w:val="20"/>
          <w:szCs w:val="20"/>
        </w:rPr>
        <w:t>parkingu</w:t>
      </w:r>
      <w:r w:rsidRPr="00013BBB">
        <w:rPr>
          <w:rFonts w:ascii="Arial" w:hAnsi="Arial" w:cs="Arial"/>
          <w:b/>
          <w:spacing w:val="-2"/>
          <w:sz w:val="20"/>
          <w:szCs w:val="20"/>
        </w:rPr>
        <w:t>,</w:t>
      </w:r>
      <w:r w:rsidR="00F63088" w:rsidRPr="00013BBB">
        <w:rPr>
          <w:rFonts w:ascii="Arial" w:hAnsi="Arial" w:cs="Arial"/>
          <w:spacing w:val="-2"/>
          <w:sz w:val="20"/>
          <w:szCs w:val="20"/>
        </w:rPr>
        <w:t xml:space="preserve"> oznaczony na rysunku planu symbolem</w:t>
      </w:r>
      <w:r w:rsidRPr="00013BBB">
        <w:rPr>
          <w:rFonts w:ascii="Arial" w:hAnsi="Arial" w:cs="Arial"/>
          <w:spacing w:val="-2"/>
          <w:sz w:val="20"/>
          <w:szCs w:val="20"/>
        </w:rPr>
        <w:t xml:space="preserve"> </w:t>
      </w:r>
      <w:r w:rsidR="00741DCB" w:rsidRPr="00013BBB">
        <w:rPr>
          <w:rFonts w:ascii="Arial" w:hAnsi="Arial" w:cs="Arial"/>
          <w:b/>
          <w:sz w:val="20"/>
          <w:szCs w:val="20"/>
        </w:rPr>
        <w:t>1KOP</w:t>
      </w:r>
      <w:r w:rsidRPr="00013BBB">
        <w:rPr>
          <w:rFonts w:ascii="Arial" w:hAnsi="Arial" w:cs="Arial"/>
          <w:b/>
          <w:sz w:val="20"/>
          <w:szCs w:val="20"/>
        </w:rPr>
        <w:t xml:space="preserve">, </w:t>
      </w:r>
      <w:r w:rsidRPr="00013BBB">
        <w:rPr>
          <w:rFonts w:ascii="Arial" w:hAnsi="Arial" w:cs="Arial"/>
          <w:spacing w:val="-4"/>
          <w:sz w:val="20"/>
          <w:szCs w:val="20"/>
        </w:rPr>
        <w:t>dla</w:t>
      </w:r>
      <w:r w:rsidR="00F05F47" w:rsidRPr="00013BBB">
        <w:rPr>
          <w:rFonts w:ascii="Arial" w:hAnsi="Arial" w:cs="Arial"/>
          <w:spacing w:val="-4"/>
          <w:sz w:val="20"/>
          <w:szCs w:val="20"/>
        </w:rPr>
        <w:t> </w:t>
      </w:r>
      <w:r w:rsidR="00F63088" w:rsidRPr="00013BBB">
        <w:rPr>
          <w:rFonts w:ascii="Arial" w:hAnsi="Arial" w:cs="Arial"/>
          <w:spacing w:val="-4"/>
          <w:sz w:val="20"/>
          <w:szCs w:val="20"/>
        </w:rPr>
        <w:t xml:space="preserve">którego </w:t>
      </w:r>
      <w:r w:rsidRPr="00013BBB">
        <w:rPr>
          <w:rFonts w:ascii="Arial" w:hAnsi="Arial" w:cs="Arial"/>
          <w:spacing w:val="-4"/>
          <w:sz w:val="20"/>
          <w:szCs w:val="20"/>
        </w:rPr>
        <w:t>ustala się:</w:t>
      </w:r>
      <w:r w:rsidRPr="00013BBB">
        <w:rPr>
          <w:rFonts w:ascii="Arial" w:hAnsi="Arial" w:cs="Arial"/>
          <w:sz w:val="20"/>
          <w:szCs w:val="20"/>
        </w:rPr>
        <w:t xml:space="preserve"> </w:t>
      </w:r>
    </w:p>
    <w:p w14:paraId="460BC52B" w14:textId="479A042D" w:rsidR="00760CC6" w:rsidRPr="00013BBB" w:rsidRDefault="00760CC6" w:rsidP="00631190">
      <w:pPr>
        <w:numPr>
          <w:ilvl w:val="1"/>
          <w:numId w:val="36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przeznaczenie </w:t>
      </w:r>
      <w:r w:rsidR="00435EE9" w:rsidRPr="00013BBB">
        <w:rPr>
          <w:rFonts w:ascii="Arial" w:hAnsi="Arial" w:cs="Arial"/>
          <w:sz w:val="20"/>
          <w:szCs w:val="20"/>
        </w:rPr>
        <w:t xml:space="preserve">terenu </w:t>
      </w:r>
      <w:r w:rsidRPr="00013BBB">
        <w:rPr>
          <w:rFonts w:ascii="Arial" w:hAnsi="Arial" w:cs="Arial"/>
          <w:sz w:val="20"/>
          <w:szCs w:val="20"/>
        </w:rPr>
        <w:t xml:space="preserve"> - </w:t>
      </w:r>
      <w:r w:rsidR="00741DCB" w:rsidRPr="00013BBB">
        <w:rPr>
          <w:rFonts w:ascii="Arial" w:hAnsi="Arial" w:cs="Arial"/>
          <w:sz w:val="20"/>
          <w:szCs w:val="20"/>
        </w:rPr>
        <w:t>parking</w:t>
      </w:r>
      <w:r w:rsidRPr="00013BBB">
        <w:rPr>
          <w:rFonts w:ascii="Arial" w:hAnsi="Arial" w:cs="Arial"/>
          <w:sz w:val="20"/>
          <w:szCs w:val="20"/>
        </w:rPr>
        <w:t>;</w:t>
      </w:r>
    </w:p>
    <w:p w14:paraId="6C29BD76" w14:textId="18435D89" w:rsidR="00760CC6" w:rsidRPr="00013BBB" w:rsidRDefault="000A6FA1" w:rsidP="00631190">
      <w:pPr>
        <w:numPr>
          <w:ilvl w:val="1"/>
          <w:numId w:val="36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w</w:t>
      </w:r>
      <w:r w:rsidR="00263104" w:rsidRPr="00013BBB">
        <w:rPr>
          <w:rFonts w:ascii="Arial" w:hAnsi="Arial" w:cs="Arial"/>
          <w:sz w:val="20"/>
          <w:szCs w:val="20"/>
        </w:rPr>
        <w:t>skaźniki zagospodarowania terenu i zasady kształtowania zabudowy</w:t>
      </w:r>
      <w:r w:rsidR="00760CC6" w:rsidRPr="00013BBB">
        <w:rPr>
          <w:rFonts w:ascii="Arial" w:hAnsi="Arial" w:cs="Arial"/>
          <w:sz w:val="20"/>
          <w:szCs w:val="20"/>
        </w:rPr>
        <w:t>:</w:t>
      </w:r>
    </w:p>
    <w:p w14:paraId="18564E68" w14:textId="77777777" w:rsidR="00760CC6" w:rsidRPr="00013BBB" w:rsidRDefault="00760CC6" w:rsidP="00631190">
      <w:pPr>
        <w:widowControl w:val="0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maksymalny udział powierzchni zabudowy w powierzchni działki budowlanej – 80%;</w:t>
      </w:r>
    </w:p>
    <w:p w14:paraId="420AAD0B" w14:textId="77777777" w:rsidR="00760CC6" w:rsidRPr="00013BBB" w:rsidRDefault="00760CC6" w:rsidP="00631190">
      <w:pPr>
        <w:widowControl w:val="0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wartość nadziemnej intensywności zabudowy:</w:t>
      </w:r>
    </w:p>
    <w:p w14:paraId="2E9D60DB" w14:textId="66D912B2" w:rsidR="00760CC6" w:rsidRPr="00013BBB" w:rsidRDefault="00760CC6" w:rsidP="00631190">
      <w:pPr>
        <w:widowControl w:val="0"/>
        <w:numPr>
          <w:ilvl w:val="1"/>
          <w:numId w:val="44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maksymalna –</w:t>
      </w:r>
      <w:r w:rsidR="000A6FA1" w:rsidRPr="00013BBB">
        <w:rPr>
          <w:rFonts w:ascii="Arial" w:hAnsi="Arial" w:cs="Arial"/>
          <w:sz w:val="20"/>
          <w:szCs w:val="20"/>
        </w:rPr>
        <w:t xml:space="preserve"> </w:t>
      </w:r>
      <w:r w:rsidR="00A01D3C">
        <w:rPr>
          <w:rFonts w:ascii="Arial" w:hAnsi="Arial" w:cs="Arial"/>
          <w:sz w:val="20"/>
          <w:szCs w:val="20"/>
        </w:rPr>
        <w:t>3</w:t>
      </w:r>
      <w:r w:rsidRPr="00013BBB">
        <w:rPr>
          <w:rFonts w:ascii="Arial" w:hAnsi="Arial" w:cs="Arial"/>
          <w:sz w:val="20"/>
          <w:szCs w:val="20"/>
        </w:rPr>
        <w:t>,0,</w:t>
      </w:r>
    </w:p>
    <w:p w14:paraId="66996D93" w14:textId="72BE70E7" w:rsidR="00760CC6" w:rsidRPr="00013BBB" w:rsidRDefault="00760CC6" w:rsidP="00631190">
      <w:pPr>
        <w:widowControl w:val="0"/>
        <w:numPr>
          <w:ilvl w:val="1"/>
          <w:numId w:val="44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minimalna – </w:t>
      </w:r>
      <w:r w:rsidR="000A6FA1" w:rsidRPr="00013BBB">
        <w:rPr>
          <w:rFonts w:ascii="Arial" w:hAnsi="Arial" w:cs="Arial"/>
          <w:sz w:val="20"/>
          <w:szCs w:val="20"/>
        </w:rPr>
        <w:t>dowolna</w:t>
      </w:r>
      <w:r w:rsidRPr="00013BBB">
        <w:rPr>
          <w:rFonts w:ascii="Arial" w:hAnsi="Arial" w:cs="Arial"/>
          <w:sz w:val="20"/>
          <w:szCs w:val="20"/>
        </w:rPr>
        <w:t>;</w:t>
      </w:r>
    </w:p>
    <w:p w14:paraId="270D8D33" w14:textId="3F6A076D" w:rsidR="00760CC6" w:rsidRPr="00013BBB" w:rsidRDefault="00760CC6" w:rsidP="00631190">
      <w:pPr>
        <w:widowControl w:val="0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</w:t>
      </w:r>
      <w:r w:rsidR="00DF3EFA" w:rsidRPr="00013BBB">
        <w:rPr>
          <w:rFonts w:ascii="Arial" w:hAnsi="Arial" w:cs="Arial"/>
          <w:sz w:val="20"/>
          <w:szCs w:val="20"/>
        </w:rPr>
        <w:t>aksymalna wysokość zabudowy – 20</w:t>
      </w:r>
      <w:r w:rsidR="00741DCB" w:rsidRPr="00013BBB">
        <w:rPr>
          <w:rFonts w:ascii="Arial" w:hAnsi="Arial" w:cs="Arial"/>
          <w:sz w:val="20"/>
          <w:szCs w:val="20"/>
        </w:rPr>
        <w:t xml:space="preserve"> m</w:t>
      </w:r>
      <w:r w:rsidRPr="00013BBB">
        <w:rPr>
          <w:rFonts w:ascii="Arial" w:hAnsi="Arial" w:cs="Arial"/>
          <w:sz w:val="20"/>
          <w:szCs w:val="20"/>
        </w:rPr>
        <w:t>;</w:t>
      </w:r>
    </w:p>
    <w:p w14:paraId="5881F3E4" w14:textId="77777777" w:rsidR="00760CC6" w:rsidRPr="00013BBB" w:rsidRDefault="00760CC6" w:rsidP="00631190">
      <w:pPr>
        <w:widowControl w:val="0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minimalna powierzchnia terenu biologicznie czynnego – 20%.</w:t>
      </w:r>
    </w:p>
    <w:p w14:paraId="0C76521D" w14:textId="77777777" w:rsidR="001C3DC2" w:rsidRPr="00013BBB" w:rsidRDefault="001C3DC2" w:rsidP="00705199">
      <w:pPr>
        <w:widowControl w:val="0"/>
        <w:tabs>
          <w:tab w:val="left" w:pos="1701"/>
          <w:tab w:val="left" w:pos="2268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6367B8B" w14:textId="2A520C1A" w:rsidR="00917E11" w:rsidRPr="00013BBB" w:rsidRDefault="00F63088" w:rsidP="00917E11">
      <w:pPr>
        <w:widowControl w:val="0"/>
        <w:tabs>
          <w:tab w:val="left" w:pos="1701"/>
          <w:tab w:val="left" w:pos="2268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 xml:space="preserve">§ </w:t>
      </w:r>
      <w:r w:rsidR="001C094E" w:rsidRPr="00013BBB">
        <w:rPr>
          <w:rFonts w:ascii="Arial" w:hAnsi="Arial" w:cs="Arial"/>
          <w:b/>
          <w:bCs/>
          <w:sz w:val="20"/>
          <w:szCs w:val="20"/>
        </w:rPr>
        <w:t>10</w:t>
      </w:r>
    </w:p>
    <w:p w14:paraId="732E3E03" w14:textId="77777777" w:rsidR="00917E11" w:rsidRPr="00013BBB" w:rsidRDefault="00917E11" w:rsidP="00631190">
      <w:pPr>
        <w:widowControl w:val="0"/>
        <w:numPr>
          <w:ilvl w:val="6"/>
          <w:numId w:val="37"/>
        </w:numPr>
        <w:tabs>
          <w:tab w:val="left" w:pos="2268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 xml:space="preserve">Wyznacza się </w:t>
      </w:r>
      <w:r w:rsidRPr="00013BBB">
        <w:rPr>
          <w:rFonts w:ascii="Arial" w:hAnsi="Arial" w:cs="Arial"/>
          <w:b/>
          <w:spacing w:val="-2"/>
          <w:sz w:val="20"/>
          <w:szCs w:val="20"/>
        </w:rPr>
        <w:t>teren zieleni naturalnej,</w:t>
      </w:r>
      <w:r w:rsidRPr="00013BBB">
        <w:rPr>
          <w:rFonts w:ascii="Arial" w:hAnsi="Arial" w:cs="Arial"/>
          <w:spacing w:val="-2"/>
          <w:sz w:val="20"/>
          <w:szCs w:val="20"/>
        </w:rPr>
        <w:t xml:space="preserve"> oznaczone na rysunku pla</w:t>
      </w:r>
      <w:r w:rsidR="00D5253E" w:rsidRPr="00013BBB">
        <w:rPr>
          <w:rFonts w:ascii="Arial" w:hAnsi="Arial" w:cs="Arial"/>
          <w:spacing w:val="-2"/>
          <w:sz w:val="20"/>
          <w:szCs w:val="20"/>
        </w:rPr>
        <w:t xml:space="preserve">nu symbolem </w:t>
      </w:r>
      <w:r w:rsidRPr="00013BBB">
        <w:rPr>
          <w:rFonts w:ascii="Arial" w:hAnsi="Arial" w:cs="Arial"/>
          <w:b/>
          <w:sz w:val="20"/>
          <w:szCs w:val="20"/>
        </w:rPr>
        <w:t>1</w:t>
      </w:r>
      <w:r w:rsidR="00D5253E" w:rsidRPr="00013BBB">
        <w:rPr>
          <w:rFonts w:ascii="Arial" w:hAnsi="Arial" w:cs="Arial"/>
          <w:b/>
          <w:sz w:val="20"/>
          <w:szCs w:val="20"/>
        </w:rPr>
        <w:t>ZN</w:t>
      </w:r>
      <w:r w:rsidRPr="00013BBB">
        <w:rPr>
          <w:rFonts w:ascii="Arial" w:hAnsi="Arial" w:cs="Arial"/>
          <w:b/>
          <w:sz w:val="20"/>
          <w:szCs w:val="20"/>
        </w:rPr>
        <w:t xml:space="preserve">, </w:t>
      </w:r>
      <w:r w:rsidRPr="00013BBB">
        <w:rPr>
          <w:rFonts w:ascii="Arial" w:hAnsi="Arial" w:cs="Arial"/>
          <w:spacing w:val="-4"/>
          <w:sz w:val="20"/>
          <w:szCs w:val="20"/>
        </w:rPr>
        <w:t>dla </w:t>
      </w:r>
      <w:r w:rsidR="00D5253E" w:rsidRPr="00013BBB">
        <w:rPr>
          <w:rFonts w:ascii="Arial" w:hAnsi="Arial" w:cs="Arial"/>
          <w:spacing w:val="-4"/>
          <w:sz w:val="20"/>
          <w:szCs w:val="20"/>
        </w:rPr>
        <w:t>którego</w:t>
      </w:r>
      <w:r w:rsidRPr="00013BBB">
        <w:rPr>
          <w:rFonts w:ascii="Arial" w:hAnsi="Arial" w:cs="Arial"/>
          <w:spacing w:val="-4"/>
          <w:sz w:val="20"/>
          <w:szCs w:val="20"/>
        </w:rPr>
        <w:t xml:space="preserve"> ustala się:</w:t>
      </w:r>
      <w:r w:rsidRPr="00013BBB">
        <w:rPr>
          <w:rFonts w:ascii="Arial" w:hAnsi="Arial" w:cs="Arial"/>
          <w:sz w:val="20"/>
          <w:szCs w:val="20"/>
        </w:rPr>
        <w:t xml:space="preserve"> </w:t>
      </w:r>
    </w:p>
    <w:p w14:paraId="500DF3F9" w14:textId="7A9F0152" w:rsidR="00917E11" w:rsidRPr="00013BBB" w:rsidRDefault="00917E11" w:rsidP="00631190">
      <w:pPr>
        <w:numPr>
          <w:ilvl w:val="1"/>
          <w:numId w:val="38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przeznaczenie  </w:t>
      </w:r>
      <w:r w:rsidR="00435EE9" w:rsidRPr="00013BBB">
        <w:rPr>
          <w:rFonts w:ascii="Arial" w:hAnsi="Arial" w:cs="Arial"/>
          <w:sz w:val="20"/>
          <w:szCs w:val="20"/>
        </w:rPr>
        <w:t xml:space="preserve">terenu </w:t>
      </w:r>
      <w:r w:rsidRPr="00013BBB">
        <w:rPr>
          <w:rFonts w:ascii="Arial" w:hAnsi="Arial" w:cs="Arial"/>
          <w:sz w:val="20"/>
          <w:szCs w:val="20"/>
        </w:rPr>
        <w:t xml:space="preserve">- </w:t>
      </w:r>
      <w:r w:rsidR="00D5253E" w:rsidRPr="00013BBB">
        <w:rPr>
          <w:rFonts w:ascii="Arial" w:hAnsi="Arial" w:cs="Arial"/>
          <w:sz w:val="20"/>
          <w:szCs w:val="20"/>
        </w:rPr>
        <w:t>zieleń naturalna</w:t>
      </w:r>
      <w:r w:rsidRPr="00013BBB">
        <w:rPr>
          <w:rFonts w:ascii="Arial" w:hAnsi="Arial" w:cs="Arial"/>
          <w:sz w:val="20"/>
          <w:szCs w:val="20"/>
        </w:rPr>
        <w:t>;</w:t>
      </w:r>
    </w:p>
    <w:p w14:paraId="08A75E46" w14:textId="4C7B1162" w:rsidR="00985D4A" w:rsidRPr="00013BBB" w:rsidRDefault="00985D4A" w:rsidP="00631190">
      <w:pPr>
        <w:numPr>
          <w:ilvl w:val="1"/>
          <w:numId w:val="38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przeznaczenie uzupełniające terenu</w:t>
      </w:r>
      <w:r w:rsidR="00412579" w:rsidRPr="00013BBB">
        <w:rPr>
          <w:rFonts w:ascii="Arial" w:hAnsi="Arial" w:cs="Arial"/>
          <w:sz w:val="20"/>
          <w:szCs w:val="20"/>
        </w:rPr>
        <w:t>:</w:t>
      </w:r>
    </w:p>
    <w:p w14:paraId="6F8FAD99" w14:textId="327E90B8" w:rsidR="00412579" w:rsidRPr="00013BBB" w:rsidRDefault="00412579" w:rsidP="00631190">
      <w:pPr>
        <w:widowControl w:val="0"/>
        <w:numPr>
          <w:ilvl w:val="0"/>
          <w:numId w:val="47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teren łąk i pastwisk, </w:t>
      </w:r>
    </w:p>
    <w:p w14:paraId="0A31971E" w14:textId="2716BCE8" w:rsidR="00412579" w:rsidRPr="00013BBB" w:rsidRDefault="00412579" w:rsidP="00631190">
      <w:pPr>
        <w:widowControl w:val="0"/>
        <w:numPr>
          <w:ilvl w:val="0"/>
          <w:numId w:val="47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teren usług sportu </w:t>
      </w:r>
      <w:r w:rsidR="000A6FA1" w:rsidRPr="00013BBB">
        <w:rPr>
          <w:rFonts w:ascii="Arial" w:hAnsi="Arial" w:cs="Arial"/>
          <w:sz w:val="20"/>
          <w:szCs w:val="20"/>
        </w:rPr>
        <w:t>i rekreacji;</w:t>
      </w:r>
    </w:p>
    <w:p w14:paraId="34F007C4" w14:textId="750C6C6D" w:rsidR="00412579" w:rsidRPr="00013BBB" w:rsidRDefault="00412579" w:rsidP="00631190">
      <w:pPr>
        <w:numPr>
          <w:ilvl w:val="1"/>
          <w:numId w:val="38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szczególne warunki zagospodarowania terenu oraz ograniczenia w jego użytkowaniu:</w:t>
      </w:r>
    </w:p>
    <w:p w14:paraId="726E031D" w14:textId="5828250F" w:rsidR="000A6FA1" w:rsidRPr="00013BBB" w:rsidRDefault="00412579" w:rsidP="00631190">
      <w:pPr>
        <w:widowControl w:val="0"/>
        <w:numPr>
          <w:ilvl w:val="0"/>
          <w:numId w:val="48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teren przeznaczony pod zieleń naturalną oraz łąki i pastwiska</w:t>
      </w:r>
      <w:r w:rsidR="000A6FA1" w:rsidRPr="00013BBB">
        <w:rPr>
          <w:rFonts w:ascii="Arial" w:hAnsi="Arial" w:cs="Arial"/>
          <w:sz w:val="20"/>
          <w:szCs w:val="20"/>
        </w:rPr>
        <w:t>,</w:t>
      </w:r>
      <w:r w:rsidRPr="00013BBB">
        <w:rPr>
          <w:rFonts w:ascii="Arial" w:hAnsi="Arial" w:cs="Arial"/>
          <w:sz w:val="20"/>
          <w:szCs w:val="20"/>
        </w:rPr>
        <w:t xml:space="preserve"> z dopuszczeniem realizacji kolei </w:t>
      </w:r>
      <w:r w:rsidR="00263104" w:rsidRPr="00013BBB">
        <w:rPr>
          <w:rFonts w:ascii="Arial" w:hAnsi="Arial" w:cs="Arial"/>
          <w:sz w:val="20"/>
          <w:szCs w:val="20"/>
        </w:rPr>
        <w:t>linowych</w:t>
      </w:r>
      <w:r w:rsidRPr="00013BBB">
        <w:rPr>
          <w:rFonts w:ascii="Arial" w:hAnsi="Arial" w:cs="Arial"/>
          <w:sz w:val="20"/>
          <w:szCs w:val="20"/>
        </w:rPr>
        <w:t xml:space="preserve"> i tras narciarskich wraz</w:t>
      </w:r>
      <w:r w:rsidR="00263104" w:rsidRPr="00013BBB">
        <w:rPr>
          <w:rFonts w:ascii="Arial" w:hAnsi="Arial" w:cs="Arial"/>
          <w:sz w:val="20"/>
          <w:szCs w:val="20"/>
        </w:rPr>
        <w:t xml:space="preserve"> z w</w:t>
      </w:r>
      <w:r w:rsidR="000A6FA1" w:rsidRPr="00013BBB">
        <w:rPr>
          <w:rFonts w:ascii="Arial" w:hAnsi="Arial" w:cs="Arial"/>
          <w:sz w:val="20"/>
          <w:szCs w:val="20"/>
        </w:rPr>
        <w:t>yciągami, użytkowanymi okresowo;</w:t>
      </w:r>
    </w:p>
    <w:p w14:paraId="1B4E46BB" w14:textId="13D8EFA2" w:rsidR="00917E11" w:rsidRPr="00013BBB" w:rsidRDefault="000A6FA1" w:rsidP="00631190">
      <w:pPr>
        <w:numPr>
          <w:ilvl w:val="1"/>
          <w:numId w:val="38"/>
        </w:numPr>
        <w:ind w:left="756" w:hanging="472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w</w:t>
      </w:r>
      <w:r w:rsidR="00412579" w:rsidRPr="00013BBB">
        <w:rPr>
          <w:rFonts w:ascii="Arial" w:hAnsi="Arial" w:cs="Arial"/>
          <w:sz w:val="20"/>
          <w:szCs w:val="20"/>
        </w:rPr>
        <w:t>skaźniki zagospodarowania terenu i zasady kształtowania zabudowy</w:t>
      </w:r>
      <w:r w:rsidR="00917E11" w:rsidRPr="00013BBB">
        <w:rPr>
          <w:rFonts w:ascii="Arial" w:hAnsi="Arial" w:cs="Arial"/>
          <w:sz w:val="20"/>
          <w:szCs w:val="20"/>
        </w:rPr>
        <w:t>:</w:t>
      </w:r>
    </w:p>
    <w:p w14:paraId="356ABEDF" w14:textId="77777777" w:rsidR="00917E11" w:rsidRPr="00013BBB" w:rsidRDefault="00917E11" w:rsidP="00631190">
      <w:pPr>
        <w:widowControl w:val="0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maksymalny udział powierzchni zabudowy w po</w:t>
      </w:r>
      <w:r w:rsidR="00846565" w:rsidRPr="00013BBB">
        <w:rPr>
          <w:rFonts w:ascii="Arial" w:hAnsi="Arial" w:cs="Arial"/>
          <w:sz w:val="20"/>
          <w:szCs w:val="20"/>
        </w:rPr>
        <w:t>wierzchni działki budowlanej – 1</w:t>
      </w:r>
      <w:r w:rsidRPr="00013BBB">
        <w:rPr>
          <w:rFonts w:ascii="Arial" w:hAnsi="Arial" w:cs="Arial"/>
          <w:sz w:val="20"/>
          <w:szCs w:val="20"/>
        </w:rPr>
        <w:t>0%;</w:t>
      </w:r>
    </w:p>
    <w:p w14:paraId="5B293070" w14:textId="77777777" w:rsidR="00917E11" w:rsidRPr="00013BBB" w:rsidRDefault="00917E11" w:rsidP="00631190">
      <w:pPr>
        <w:widowControl w:val="0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wartość nadziemnej intensywności zabudowy:</w:t>
      </w:r>
    </w:p>
    <w:p w14:paraId="56341C7E" w14:textId="77777777" w:rsidR="00917E11" w:rsidRPr="00013BBB" w:rsidRDefault="00846565" w:rsidP="00631190">
      <w:pPr>
        <w:widowControl w:val="0"/>
        <w:numPr>
          <w:ilvl w:val="1"/>
          <w:numId w:val="39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maksymalna – 0</w:t>
      </w:r>
      <w:r w:rsidR="00917E11" w:rsidRPr="00013BBB">
        <w:rPr>
          <w:rFonts w:ascii="Arial" w:hAnsi="Arial" w:cs="Arial"/>
          <w:sz w:val="20"/>
          <w:szCs w:val="20"/>
        </w:rPr>
        <w:t>,0</w:t>
      </w:r>
      <w:r w:rsidRPr="00013BBB">
        <w:rPr>
          <w:rFonts w:ascii="Arial" w:hAnsi="Arial" w:cs="Arial"/>
          <w:sz w:val="20"/>
          <w:szCs w:val="20"/>
        </w:rPr>
        <w:t>1</w:t>
      </w:r>
      <w:r w:rsidR="00917E11" w:rsidRPr="00013BBB">
        <w:rPr>
          <w:rFonts w:ascii="Arial" w:hAnsi="Arial" w:cs="Arial"/>
          <w:sz w:val="20"/>
          <w:szCs w:val="20"/>
        </w:rPr>
        <w:t>,</w:t>
      </w:r>
    </w:p>
    <w:p w14:paraId="2835E584" w14:textId="40A0CA5B" w:rsidR="00917E11" w:rsidRPr="00013BBB" w:rsidRDefault="00917E11" w:rsidP="00631190">
      <w:pPr>
        <w:widowControl w:val="0"/>
        <w:numPr>
          <w:ilvl w:val="1"/>
          <w:numId w:val="39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minimalna – </w:t>
      </w:r>
      <w:r w:rsidR="00263104" w:rsidRPr="00013BBB">
        <w:rPr>
          <w:rFonts w:ascii="Arial" w:hAnsi="Arial" w:cs="Arial"/>
          <w:sz w:val="20"/>
          <w:szCs w:val="20"/>
        </w:rPr>
        <w:t>dowolna</w:t>
      </w:r>
      <w:r w:rsidRPr="00013BBB">
        <w:rPr>
          <w:rFonts w:ascii="Arial" w:hAnsi="Arial" w:cs="Arial"/>
          <w:sz w:val="20"/>
          <w:szCs w:val="20"/>
        </w:rPr>
        <w:t>;</w:t>
      </w:r>
    </w:p>
    <w:p w14:paraId="36B2C754" w14:textId="72D81F8D" w:rsidR="00917E11" w:rsidRPr="00013BBB" w:rsidRDefault="00917E11" w:rsidP="00631190">
      <w:pPr>
        <w:widowControl w:val="0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maksymalna wysokość zabudowy – 16 m, </w:t>
      </w:r>
      <w:r w:rsidR="00013BBB" w:rsidRPr="00013BBB">
        <w:rPr>
          <w:rFonts w:ascii="Arial" w:hAnsi="Arial" w:cs="Arial"/>
          <w:sz w:val="20"/>
          <w:szCs w:val="20"/>
        </w:rPr>
        <w:t>z zastrzeżeniem lit. d</w:t>
      </w:r>
      <w:r w:rsidRPr="00013BBB">
        <w:rPr>
          <w:rFonts w:ascii="Arial" w:hAnsi="Arial" w:cs="Arial"/>
          <w:sz w:val="20"/>
          <w:szCs w:val="20"/>
        </w:rPr>
        <w:t>;</w:t>
      </w:r>
    </w:p>
    <w:p w14:paraId="0395BB35" w14:textId="20FFB5D5" w:rsidR="00917E11" w:rsidRPr="00013BBB" w:rsidRDefault="00917E11" w:rsidP="00631190">
      <w:pPr>
        <w:widowControl w:val="0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maksymalna wysokość słupów kolei linowych</w:t>
      </w:r>
      <w:r w:rsidR="00263104" w:rsidRPr="00013BBB">
        <w:rPr>
          <w:rFonts w:ascii="Arial" w:hAnsi="Arial" w:cs="Arial"/>
          <w:sz w:val="20"/>
          <w:szCs w:val="20"/>
        </w:rPr>
        <w:t xml:space="preserve"> i wyciągów narciarskich</w:t>
      </w:r>
      <w:r w:rsidRPr="00013BBB">
        <w:rPr>
          <w:rFonts w:ascii="Arial" w:hAnsi="Arial" w:cs="Arial"/>
          <w:sz w:val="20"/>
          <w:szCs w:val="20"/>
        </w:rPr>
        <w:t xml:space="preserve"> do 25 m;</w:t>
      </w:r>
    </w:p>
    <w:p w14:paraId="223BA3FE" w14:textId="77777777" w:rsidR="00917E11" w:rsidRPr="00013BBB" w:rsidRDefault="00917E11" w:rsidP="00631190">
      <w:pPr>
        <w:widowControl w:val="0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ind w:left="1080" w:hanging="36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minimalna powierzchnia </w:t>
      </w:r>
      <w:r w:rsidR="00846565" w:rsidRPr="00013BBB">
        <w:rPr>
          <w:rFonts w:ascii="Arial" w:hAnsi="Arial" w:cs="Arial"/>
          <w:sz w:val="20"/>
          <w:szCs w:val="20"/>
        </w:rPr>
        <w:t>terenu biologicznie czynnego – 8</w:t>
      </w:r>
      <w:r w:rsidRPr="00013BBB">
        <w:rPr>
          <w:rFonts w:ascii="Arial" w:hAnsi="Arial" w:cs="Arial"/>
          <w:sz w:val="20"/>
          <w:szCs w:val="20"/>
        </w:rPr>
        <w:t>0%.</w:t>
      </w:r>
    </w:p>
    <w:p w14:paraId="650F028A" w14:textId="77777777" w:rsidR="00917E11" w:rsidRPr="00013BBB" w:rsidRDefault="00917E11" w:rsidP="001C3D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BE15BFA" w14:textId="28A6FE70" w:rsidR="001C3DC2" w:rsidRPr="00013BBB" w:rsidRDefault="00F63088" w:rsidP="001C3D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trike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§ 1</w:t>
      </w:r>
      <w:r w:rsidR="001C094E" w:rsidRPr="00013BBB">
        <w:rPr>
          <w:rFonts w:ascii="Arial" w:hAnsi="Arial" w:cs="Arial"/>
          <w:b/>
          <w:bCs/>
          <w:sz w:val="20"/>
          <w:szCs w:val="20"/>
        </w:rPr>
        <w:t>1</w:t>
      </w:r>
    </w:p>
    <w:p w14:paraId="5F923240" w14:textId="77777777" w:rsidR="001C3DC2" w:rsidRPr="00013BBB" w:rsidRDefault="001C3DC2" w:rsidP="00631190">
      <w:pPr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Wyznacza się </w:t>
      </w:r>
      <w:r w:rsidR="00BE1DC4" w:rsidRPr="00013BBB">
        <w:rPr>
          <w:rFonts w:ascii="Arial" w:hAnsi="Arial" w:cs="Arial"/>
          <w:b/>
          <w:sz w:val="20"/>
          <w:szCs w:val="20"/>
        </w:rPr>
        <w:t>teren</w:t>
      </w:r>
      <w:r w:rsidRPr="00013BBB">
        <w:rPr>
          <w:rFonts w:ascii="Arial" w:hAnsi="Arial" w:cs="Arial"/>
          <w:b/>
          <w:sz w:val="20"/>
          <w:szCs w:val="20"/>
        </w:rPr>
        <w:t xml:space="preserve"> </w:t>
      </w:r>
      <w:r w:rsidR="00BE1DC4" w:rsidRPr="00013BBB">
        <w:rPr>
          <w:rFonts w:ascii="Arial" w:hAnsi="Arial" w:cs="Arial"/>
          <w:b/>
          <w:sz w:val="20"/>
          <w:szCs w:val="20"/>
        </w:rPr>
        <w:t>wód powierzchniowych śródlądowych</w:t>
      </w:r>
      <w:r w:rsidR="00BE1DC4" w:rsidRPr="00013BBB">
        <w:rPr>
          <w:rFonts w:ascii="Arial" w:hAnsi="Arial" w:cs="Arial"/>
          <w:sz w:val="20"/>
          <w:szCs w:val="20"/>
        </w:rPr>
        <w:t xml:space="preserve">, oznaczony </w:t>
      </w:r>
      <w:r w:rsidRPr="00013BBB">
        <w:rPr>
          <w:rFonts w:ascii="Arial" w:hAnsi="Arial" w:cs="Arial"/>
          <w:sz w:val="20"/>
          <w:szCs w:val="20"/>
        </w:rPr>
        <w:t xml:space="preserve">na rysunku planu </w:t>
      </w:r>
      <w:r w:rsidR="00BE1DC4" w:rsidRPr="00013BBB">
        <w:rPr>
          <w:rFonts w:ascii="Arial" w:hAnsi="Arial" w:cs="Arial"/>
          <w:spacing w:val="-4"/>
          <w:sz w:val="20"/>
          <w:szCs w:val="20"/>
        </w:rPr>
        <w:t>symbolem</w:t>
      </w:r>
      <w:r w:rsidRPr="00013BBB">
        <w:rPr>
          <w:rFonts w:ascii="Arial" w:hAnsi="Arial" w:cs="Arial"/>
          <w:spacing w:val="-4"/>
          <w:sz w:val="20"/>
          <w:szCs w:val="20"/>
        </w:rPr>
        <w:t xml:space="preserve">: </w:t>
      </w:r>
      <w:r w:rsidRPr="00013BBB">
        <w:rPr>
          <w:rFonts w:ascii="Arial" w:hAnsi="Arial" w:cs="Arial"/>
          <w:b/>
          <w:sz w:val="20"/>
          <w:szCs w:val="20"/>
        </w:rPr>
        <w:t>1W</w:t>
      </w:r>
      <w:r w:rsidR="00BE1DC4" w:rsidRPr="00013BBB">
        <w:rPr>
          <w:rFonts w:ascii="Arial" w:hAnsi="Arial" w:cs="Arial"/>
          <w:b/>
          <w:sz w:val="20"/>
          <w:szCs w:val="20"/>
        </w:rPr>
        <w:t>S</w:t>
      </w:r>
      <w:r w:rsidRPr="00013BBB">
        <w:rPr>
          <w:rFonts w:ascii="Arial" w:hAnsi="Arial" w:cs="Arial"/>
          <w:b/>
          <w:sz w:val="20"/>
          <w:szCs w:val="20"/>
        </w:rPr>
        <w:t>,</w:t>
      </w:r>
      <w:r w:rsidR="00BE1DC4" w:rsidRPr="00013BBB">
        <w:rPr>
          <w:rFonts w:ascii="Arial" w:hAnsi="Arial" w:cs="Arial"/>
          <w:bCs/>
          <w:spacing w:val="-4"/>
          <w:sz w:val="20"/>
          <w:szCs w:val="20"/>
        </w:rPr>
        <w:t xml:space="preserve"> dla którego ustala się </w:t>
      </w:r>
      <w:r w:rsidRPr="00013BBB">
        <w:rPr>
          <w:rFonts w:ascii="Arial" w:hAnsi="Arial" w:cs="Arial"/>
          <w:sz w:val="20"/>
          <w:szCs w:val="20"/>
        </w:rPr>
        <w:t xml:space="preserve">przeznaczenie </w:t>
      </w:r>
      <w:r w:rsidR="00BE1DC4" w:rsidRPr="00013BBB">
        <w:rPr>
          <w:rFonts w:ascii="Arial" w:hAnsi="Arial" w:cs="Arial"/>
          <w:sz w:val="20"/>
          <w:szCs w:val="20"/>
        </w:rPr>
        <w:t>pod teren wód powierzchniowych śródlądowych.</w:t>
      </w:r>
    </w:p>
    <w:p w14:paraId="069EB671" w14:textId="77777777" w:rsidR="001C3DC2" w:rsidRPr="00013BBB" w:rsidRDefault="001C3DC2" w:rsidP="001C3DC2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5B1E19D6" w14:textId="297BE2FC" w:rsidR="001C3DC2" w:rsidRPr="00013BBB" w:rsidRDefault="00F63088" w:rsidP="001C3DC2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72015756"/>
      <w:r w:rsidRPr="00013BBB">
        <w:rPr>
          <w:rFonts w:ascii="Arial" w:hAnsi="Arial" w:cs="Arial"/>
          <w:b/>
          <w:bCs/>
          <w:sz w:val="20"/>
          <w:szCs w:val="20"/>
        </w:rPr>
        <w:t>§ 1</w:t>
      </w:r>
      <w:r w:rsidR="001C094E" w:rsidRPr="00013BBB">
        <w:rPr>
          <w:rFonts w:ascii="Arial" w:hAnsi="Arial" w:cs="Arial"/>
          <w:b/>
          <w:bCs/>
          <w:sz w:val="20"/>
          <w:szCs w:val="20"/>
        </w:rPr>
        <w:t>2</w:t>
      </w:r>
    </w:p>
    <w:bookmarkEnd w:id="0"/>
    <w:p w14:paraId="2CD21437" w14:textId="77777777" w:rsidR="001C3DC2" w:rsidRPr="00013BBB" w:rsidRDefault="001C3DC2" w:rsidP="00631190">
      <w:pPr>
        <w:widowControl w:val="0"/>
        <w:numPr>
          <w:ilvl w:val="6"/>
          <w:numId w:val="33"/>
        </w:numPr>
        <w:tabs>
          <w:tab w:val="left" w:pos="2268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pacing w:val="-2"/>
          <w:sz w:val="20"/>
          <w:szCs w:val="20"/>
        </w:rPr>
        <w:t xml:space="preserve">Wyznacza się </w:t>
      </w:r>
      <w:r w:rsidRPr="00013BBB">
        <w:rPr>
          <w:rFonts w:ascii="Arial" w:hAnsi="Arial" w:cs="Arial"/>
          <w:b/>
          <w:spacing w:val="-2"/>
          <w:sz w:val="20"/>
          <w:szCs w:val="20"/>
        </w:rPr>
        <w:t>teren drogi publicznej klasy D -  dojazdowej</w:t>
      </w:r>
      <w:r w:rsidRPr="00013BBB">
        <w:rPr>
          <w:rFonts w:ascii="Arial" w:hAnsi="Arial" w:cs="Arial"/>
          <w:spacing w:val="-2"/>
          <w:sz w:val="20"/>
          <w:szCs w:val="20"/>
        </w:rPr>
        <w:t xml:space="preserve">, oznaczony na rysunku planu symbolem </w:t>
      </w:r>
      <w:r w:rsidRPr="00013BBB">
        <w:rPr>
          <w:rFonts w:ascii="Arial" w:hAnsi="Arial" w:cs="Arial"/>
          <w:b/>
          <w:sz w:val="20"/>
          <w:szCs w:val="20"/>
        </w:rPr>
        <w:t>1KDD</w:t>
      </w:r>
      <w:r w:rsidRPr="00013BBB">
        <w:rPr>
          <w:rFonts w:ascii="Arial" w:hAnsi="Arial" w:cs="Arial"/>
          <w:spacing w:val="-2"/>
          <w:sz w:val="20"/>
          <w:szCs w:val="20"/>
        </w:rPr>
        <w:t>,</w:t>
      </w:r>
      <w:r w:rsidRPr="00013BBB">
        <w:rPr>
          <w:rFonts w:ascii="Arial" w:hAnsi="Arial" w:cs="Arial"/>
          <w:b/>
          <w:sz w:val="20"/>
          <w:szCs w:val="20"/>
        </w:rPr>
        <w:t xml:space="preserve"> </w:t>
      </w:r>
      <w:r w:rsidRPr="00013BBB">
        <w:rPr>
          <w:rFonts w:ascii="Arial" w:hAnsi="Arial" w:cs="Arial"/>
          <w:sz w:val="20"/>
          <w:szCs w:val="20"/>
        </w:rPr>
        <w:t>z podstawowym przeznaczeniem pod drogę publiczną klasy D (dojazdowa).</w:t>
      </w:r>
    </w:p>
    <w:p w14:paraId="125E43EC" w14:textId="77777777" w:rsidR="001C3DC2" w:rsidRPr="00013BBB" w:rsidRDefault="001C3DC2" w:rsidP="00631190">
      <w:pPr>
        <w:widowControl w:val="0"/>
        <w:numPr>
          <w:ilvl w:val="6"/>
          <w:numId w:val="33"/>
        </w:numPr>
        <w:tabs>
          <w:tab w:val="left" w:pos="2268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>Szerokość drogi w liniach rozgraniczających</w:t>
      </w:r>
      <w:r w:rsidRPr="00013BBB">
        <w:rPr>
          <w:rFonts w:ascii="Arial" w:hAnsi="Arial" w:cs="Arial"/>
          <w:spacing w:val="-4"/>
          <w:sz w:val="20"/>
          <w:szCs w:val="20"/>
        </w:rPr>
        <w:t xml:space="preserve"> - </w:t>
      </w:r>
      <w:r w:rsidRPr="00013BBB">
        <w:rPr>
          <w:rFonts w:ascii="Arial" w:hAnsi="Arial" w:cs="Arial"/>
          <w:sz w:val="20"/>
          <w:szCs w:val="20"/>
        </w:rPr>
        <w:t>zgodnie z rysunkiem planu.</w:t>
      </w:r>
    </w:p>
    <w:p w14:paraId="7C008E0A" w14:textId="77777777" w:rsidR="00942677" w:rsidRPr="00013BBB" w:rsidRDefault="00942677" w:rsidP="00942677">
      <w:pPr>
        <w:widowControl w:val="0"/>
        <w:tabs>
          <w:tab w:val="left" w:pos="2268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BD33376" w14:textId="09385440" w:rsidR="00942677" w:rsidRPr="00013BBB" w:rsidRDefault="00942677" w:rsidP="00942677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§ 13</w:t>
      </w:r>
    </w:p>
    <w:p w14:paraId="706A4221" w14:textId="186818C9" w:rsidR="00942677" w:rsidRPr="00013BBB" w:rsidRDefault="00942677" w:rsidP="00942677">
      <w:pPr>
        <w:pStyle w:val="Default"/>
        <w:numPr>
          <w:ilvl w:val="6"/>
          <w:numId w:val="38"/>
        </w:numPr>
        <w:spacing w:after="13"/>
        <w:jc w:val="both"/>
        <w:rPr>
          <w:sz w:val="20"/>
          <w:szCs w:val="20"/>
        </w:rPr>
      </w:pPr>
      <w:r w:rsidRPr="00013BBB">
        <w:rPr>
          <w:sz w:val="20"/>
          <w:szCs w:val="20"/>
        </w:rPr>
        <w:t xml:space="preserve">Wyznacza się </w:t>
      </w:r>
      <w:r w:rsidRPr="00013BBB">
        <w:rPr>
          <w:b/>
          <w:bCs/>
          <w:sz w:val="20"/>
          <w:szCs w:val="20"/>
        </w:rPr>
        <w:t>teren drogi wewnętrznej</w:t>
      </w:r>
      <w:r w:rsidRPr="00013BBB">
        <w:rPr>
          <w:sz w:val="20"/>
          <w:szCs w:val="20"/>
        </w:rPr>
        <w:t xml:space="preserve">, oznaczony na rysunku planu symbolem </w:t>
      </w:r>
      <w:r w:rsidRPr="00013BBB">
        <w:rPr>
          <w:b/>
          <w:bCs/>
          <w:sz w:val="20"/>
          <w:szCs w:val="20"/>
        </w:rPr>
        <w:t>1KR</w:t>
      </w:r>
      <w:r w:rsidRPr="00013BBB">
        <w:rPr>
          <w:sz w:val="20"/>
          <w:szCs w:val="20"/>
        </w:rPr>
        <w:t xml:space="preserve">, z podstawowym przeznaczeniem pod drogę wewnętrzną. </w:t>
      </w:r>
    </w:p>
    <w:p w14:paraId="3777ED64" w14:textId="6C5A613C" w:rsidR="00942677" w:rsidRPr="00013BBB" w:rsidRDefault="00942677" w:rsidP="00942677">
      <w:pPr>
        <w:pStyle w:val="Default"/>
        <w:numPr>
          <w:ilvl w:val="0"/>
          <w:numId w:val="38"/>
        </w:numPr>
        <w:jc w:val="both"/>
        <w:rPr>
          <w:sz w:val="20"/>
          <w:szCs w:val="20"/>
        </w:rPr>
      </w:pPr>
      <w:r w:rsidRPr="00013BBB">
        <w:rPr>
          <w:sz w:val="20"/>
          <w:szCs w:val="20"/>
        </w:rPr>
        <w:t xml:space="preserve">Szerokość drogi w liniach rozgraniczających - zgodnie z rysunkiem planu. </w:t>
      </w:r>
    </w:p>
    <w:p w14:paraId="56421057" w14:textId="21AAE04F" w:rsidR="00942677" w:rsidRPr="00013BBB" w:rsidRDefault="00942677" w:rsidP="00942677">
      <w:pPr>
        <w:pStyle w:val="Default"/>
        <w:rPr>
          <w:sz w:val="20"/>
          <w:szCs w:val="20"/>
        </w:rPr>
      </w:pPr>
    </w:p>
    <w:p w14:paraId="45606237" w14:textId="79DF7DD1" w:rsidR="004169F8" w:rsidRPr="00013BBB" w:rsidRDefault="004169F8" w:rsidP="00705199">
      <w:pPr>
        <w:keepNext/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1DA4BBA3" w14:textId="77777777" w:rsidR="001C3DC2" w:rsidRPr="00013BBB" w:rsidRDefault="001C3DC2" w:rsidP="00705199">
      <w:pPr>
        <w:keepNext/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3BF2605" w14:textId="77777777" w:rsidR="003A1066" w:rsidRPr="00013BBB" w:rsidRDefault="00186A04" w:rsidP="00705199">
      <w:pPr>
        <w:keepNext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>Rozdział III</w:t>
      </w:r>
      <w:r w:rsidR="003A1066" w:rsidRPr="00013BBB">
        <w:rPr>
          <w:rFonts w:ascii="Arial" w:hAnsi="Arial" w:cs="Arial"/>
          <w:b/>
          <w:bCs/>
          <w:sz w:val="20"/>
          <w:szCs w:val="20"/>
        </w:rPr>
        <w:t>.</w:t>
      </w:r>
      <w:r w:rsidR="003A1066" w:rsidRPr="00013BBB">
        <w:rPr>
          <w:rFonts w:ascii="Arial" w:hAnsi="Arial" w:cs="Arial"/>
          <w:bCs/>
          <w:sz w:val="20"/>
          <w:szCs w:val="20"/>
        </w:rPr>
        <w:t xml:space="preserve"> </w:t>
      </w:r>
      <w:r w:rsidR="003A1066" w:rsidRPr="00013BBB">
        <w:rPr>
          <w:rFonts w:ascii="Arial" w:hAnsi="Arial" w:cs="Arial"/>
          <w:b/>
          <w:bCs/>
          <w:sz w:val="20"/>
          <w:szCs w:val="20"/>
        </w:rPr>
        <w:t>Ustalenia końcowe</w:t>
      </w:r>
    </w:p>
    <w:p w14:paraId="6722646E" w14:textId="77777777" w:rsidR="00705199" w:rsidRPr="00013BBB" w:rsidRDefault="00705199" w:rsidP="00705199">
      <w:pPr>
        <w:widowControl w:val="0"/>
        <w:tabs>
          <w:tab w:val="left" w:pos="1701"/>
          <w:tab w:val="num" w:pos="5040"/>
          <w:tab w:val="num" w:pos="5465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D73CF44" w14:textId="47CBB0E3" w:rsidR="003A1066" w:rsidRPr="00013BBB" w:rsidRDefault="003A1066" w:rsidP="00705199">
      <w:pPr>
        <w:widowControl w:val="0"/>
        <w:tabs>
          <w:tab w:val="left" w:pos="1701"/>
          <w:tab w:val="num" w:pos="5040"/>
          <w:tab w:val="num" w:pos="5465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 xml:space="preserve">§ </w:t>
      </w:r>
      <w:r w:rsidR="00F63088" w:rsidRPr="00013BBB">
        <w:rPr>
          <w:rFonts w:ascii="Arial" w:hAnsi="Arial" w:cs="Arial"/>
          <w:b/>
          <w:bCs/>
          <w:sz w:val="20"/>
          <w:szCs w:val="20"/>
        </w:rPr>
        <w:t>1</w:t>
      </w:r>
      <w:r w:rsidR="00942677" w:rsidRPr="00013BBB">
        <w:rPr>
          <w:rFonts w:ascii="Arial" w:hAnsi="Arial" w:cs="Arial"/>
          <w:b/>
          <w:bCs/>
          <w:sz w:val="20"/>
          <w:szCs w:val="20"/>
        </w:rPr>
        <w:t>4</w:t>
      </w:r>
    </w:p>
    <w:p w14:paraId="4EE32E7B" w14:textId="77777777" w:rsidR="003A1066" w:rsidRPr="00013BBB" w:rsidRDefault="003A1066" w:rsidP="00705199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Wykonanie uchwały powierza się </w:t>
      </w:r>
      <w:r w:rsidR="00994523" w:rsidRPr="00013BBB">
        <w:rPr>
          <w:rFonts w:ascii="Arial" w:hAnsi="Arial" w:cs="Arial"/>
          <w:sz w:val="20"/>
          <w:szCs w:val="20"/>
        </w:rPr>
        <w:t xml:space="preserve">Wójtowi </w:t>
      </w:r>
      <w:r w:rsidR="003947D3" w:rsidRPr="00013BBB">
        <w:rPr>
          <w:rFonts w:ascii="Arial" w:hAnsi="Arial" w:cs="Arial"/>
          <w:sz w:val="20"/>
          <w:szCs w:val="20"/>
        </w:rPr>
        <w:t xml:space="preserve">Gminy </w:t>
      </w:r>
      <w:r w:rsidR="00117819" w:rsidRPr="00013BBB">
        <w:rPr>
          <w:rFonts w:ascii="Arial" w:hAnsi="Arial" w:cs="Arial"/>
          <w:sz w:val="20"/>
          <w:szCs w:val="20"/>
        </w:rPr>
        <w:t>Brenna</w:t>
      </w:r>
      <w:r w:rsidRPr="00013BBB">
        <w:rPr>
          <w:rFonts w:ascii="Arial" w:hAnsi="Arial" w:cs="Arial"/>
          <w:sz w:val="20"/>
          <w:szCs w:val="20"/>
        </w:rPr>
        <w:t>.</w:t>
      </w:r>
    </w:p>
    <w:p w14:paraId="7C7B0929" w14:textId="77777777" w:rsidR="00262872" w:rsidRPr="00013BBB" w:rsidRDefault="00262872" w:rsidP="007051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71B59FD" w14:textId="7DE24FAC" w:rsidR="003A1066" w:rsidRPr="00013BBB" w:rsidRDefault="003A1066" w:rsidP="007051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b/>
          <w:bCs/>
          <w:sz w:val="20"/>
          <w:szCs w:val="20"/>
        </w:rPr>
        <w:t xml:space="preserve">§ </w:t>
      </w:r>
      <w:r w:rsidR="00F63088" w:rsidRPr="00013BBB">
        <w:rPr>
          <w:rFonts w:ascii="Arial" w:hAnsi="Arial" w:cs="Arial"/>
          <w:b/>
          <w:bCs/>
          <w:sz w:val="20"/>
          <w:szCs w:val="20"/>
        </w:rPr>
        <w:t>1</w:t>
      </w:r>
      <w:r w:rsidR="00942677" w:rsidRPr="00013BBB">
        <w:rPr>
          <w:rFonts w:ascii="Arial" w:hAnsi="Arial" w:cs="Arial"/>
          <w:b/>
          <w:bCs/>
          <w:sz w:val="20"/>
          <w:szCs w:val="20"/>
        </w:rPr>
        <w:t>5</w:t>
      </w:r>
    </w:p>
    <w:p w14:paraId="0F580E90" w14:textId="77777777" w:rsidR="009E5C29" w:rsidRPr="00013BBB" w:rsidRDefault="003A1066" w:rsidP="00705199">
      <w:pPr>
        <w:tabs>
          <w:tab w:val="left" w:pos="1701"/>
        </w:tabs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 xml:space="preserve">Uchwała wchodzi w życie po upływie </w:t>
      </w:r>
      <w:r w:rsidR="00A04DBB" w:rsidRPr="00013BBB">
        <w:rPr>
          <w:rFonts w:ascii="Arial" w:hAnsi="Arial" w:cs="Arial"/>
          <w:sz w:val="20"/>
          <w:szCs w:val="20"/>
        </w:rPr>
        <w:t>30</w:t>
      </w:r>
      <w:r w:rsidRPr="00013BBB">
        <w:rPr>
          <w:rFonts w:ascii="Arial" w:hAnsi="Arial" w:cs="Arial"/>
          <w:sz w:val="20"/>
          <w:szCs w:val="20"/>
        </w:rPr>
        <w:t xml:space="preserve"> dni od d</w:t>
      </w:r>
      <w:r w:rsidR="00F623F1" w:rsidRPr="00013BBB">
        <w:rPr>
          <w:rFonts w:ascii="Arial" w:hAnsi="Arial" w:cs="Arial"/>
          <w:sz w:val="20"/>
          <w:szCs w:val="20"/>
        </w:rPr>
        <w:t>nia</w:t>
      </w:r>
      <w:r w:rsidRPr="00013BBB">
        <w:rPr>
          <w:rFonts w:ascii="Arial" w:hAnsi="Arial" w:cs="Arial"/>
          <w:sz w:val="20"/>
          <w:szCs w:val="20"/>
        </w:rPr>
        <w:t xml:space="preserve"> jej ogłoszenia w Dzienniku Urzę</w:t>
      </w:r>
      <w:r w:rsidR="005522E6" w:rsidRPr="00013BBB">
        <w:rPr>
          <w:rFonts w:ascii="Arial" w:hAnsi="Arial" w:cs="Arial"/>
          <w:sz w:val="20"/>
          <w:szCs w:val="20"/>
        </w:rPr>
        <w:t xml:space="preserve">dowym Województwa </w:t>
      </w:r>
      <w:r w:rsidR="003947D3" w:rsidRPr="00013BBB">
        <w:rPr>
          <w:rFonts w:ascii="Arial" w:hAnsi="Arial" w:cs="Arial"/>
          <w:sz w:val="20"/>
          <w:szCs w:val="20"/>
        </w:rPr>
        <w:t>Śląskiego</w:t>
      </w:r>
      <w:r w:rsidR="005522E6" w:rsidRPr="00013BBB">
        <w:rPr>
          <w:rFonts w:ascii="Arial" w:hAnsi="Arial" w:cs="Arial"/>
          <w:sz w:val="20"/>
          <w:szCs w:val="20"/>
        </w:rPr>
        <w:t>.</w:t>
      </w:r>
    </w:p>
    <w:p w14:paraId="40336103" w14:textId="77777777" w:rsidR="00903E5D" w:rsidRPr="00013BBB" w:rsidRDefault="00903E5D" w:rsidP="00705199">
      <w:pPr>
        <w:tabs>
          <w:tab w:val="left" w:pos="1701"/>
        </w:tabs>
        <w:jc w:val="both"/>
        <w:rPr>
          <w:rFonts w:ascii="Arial" w:hAnsi="Arial" w:cs="Arial"/>
          <w:sz w:val="20"/>
          <w:szCs w:val="20"/>
        </w:rPr>
      </w:pPr>
    </w:p>
    <w:p w14:paraId="0E1D7A7F" w14:textId="77777777" w:rsidR="00903E5D" w:rsidRPr="00013BBB" w:rsidRDefault="00903E5D" w:rsidP="00705199">
      <w:pPr>
        <w:tabs>
          <w:tab w:val="left" w:pos="1701"/>
        </w:tabs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</w:p>
    <w:p w14:paraId="1BF11BC7" w14:textId="77777777" w:rsidR="001D157D" w:rsidRPr="00013BBB" w:rsidRDefault="00903E5D" w:rsidP="00705199">
      <w:pPr>
        <w:tabs>
          <w:tab w:val="left" w:pos="1701"/>
        </w:tabs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  <w:t xml:space="preserve">Przewodniczący Rady </w:t>
      </w:r>
    </w:p>
    <w:p w14:paraId="0BC35945" w14:textId="77777777" w:rsidR="00903E5D" w:rsidRDefault="004412C9" w:rsidP="00705199">
      <w:pPr>
        <w:tabs>
          <w:tab w:val="left" w:pos="1701"/>
        </w:tabs>
        <w:jc w:val="both"/>
        <w:rPr>
          <w:rFonts w:ascii="Arial" w:hAnsi="Arial" w:cs="Arial"/>
          <w:sz w:val="20"/>
          <w:szCs w:val="20"/>
        </w:rPr>
      </w:pP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</w:r>
      <w:r w:rsidRPr="00013BBB">
        <w:rPr>
          <w:rFonts w:ascii="Arial" w:hAnsi="Arial" w:cs="Arial"/>
          <w:sz w:val="20"/>
          <w:szCs w:val="20"/>
        </w:rPr>
        <w:tab/>
        <w:t xml:space="preserve">   </w:t>
      </w:r>
      <w:r w:rsidR="001D157D" w:rsidRPr="00013BBB">
        <w:rPr>
          <w:rFonts w:ascii="Arial" w:hAnsi="Arial" w:cs="Arial"/>
          <w:sz w:val="20"/>
          <w:szCs w:val="20"/>
        </w:rPr>
        <w:t xml:space="preserve"> Gminy </w:t>
      </w:r>
      <w:r w:rsidR="00117819" w:rsidRPr="00013BBB">
        <w:rPr>
          <w:rFonts w:ascii="Arial" w:hAnsi="Arial" w:cs="Arial"/>
          <w:sz w:val="20"/>
          <w:szCs w:val="20"/>
        </w:rPr>
        <w:t>Brenna</w:t>
      </w:r>
    </w:p>
    <w:p w14:paraId="3E6E0282" w14:textId="79F88B5B" w:rsidR="0077433B" w:rsidRDefault="0077433B" w:rsidP="00705199">
      <w:pPr>
        <w:tabs>
          <w:tab w:val="left" w:pos="1701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FC8955D" w14:textId="3D4FE0D5" w:rsidR="0077433B" w:rsidRPr="0077433B" w:rsidRDefault="0077433B" w:rsidP="0077433B">
      <w:pPr>
        <w:jc w:val="center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b/>
          <w:color w:val="000000" w:themeColor="text1"/>
          <w:sz w:val="20"/>
        </w:rPr>
        <w:t>ZAŁĄCZNIK NR</w:t>
      </w:r>
      <w:r w:rsidRPr="0077433B">
        <w:rPr>
          <w:rFonts w:ascii="Arial" w:hAnsi="Arial" w:cs="Arial"/>
          <w:b/>
          <w:color w:val="000000" w:themeColor="text1"/>
          <w:sz w:val="20"/>
        </w:rPr>
        <w:t>  3</w:t>
      </w:r>
    </w:p>
    <w:p w14:paraId="2D16FBEF" w14:textId="6729DBF0" w:rsidR="0077433B" w:rsidRPr="0077433B" w:rsidRDefault="0077433B" w:rsidP="0077433B">
      <w:pPr>
        <w:jc w:val="center"/>
        <w:rPr>
          <w:rFonts w:ascii="Arial" w:hAnsi="Arial" w:cs="Arial"/>
          <w:color w:val="000000" w:themeColor="text1"/>
          <w:sz w:val="20"/>
        </w:rPr>
      </w:pPr>
      <w:r w:rsidRPr="0077433B">
        <w:rPr>
          <w:rFonts w:ascii="Arial" w:hAnsi="Arial" w:cs="Arial"/>
          <w:b/>
          <w:color w:val="000000" w:themeColor="text1"/>
          <w:sz w:val="20"/>
        </w:rPr>
        <w:t>ROZSTRZYGNIĘCIE RADY GMINY BRENNA O SPOSOBIE REALIZACJI ZAPISANYCH W</w:t>
      </w:r>
      <w:r>
        <w:rPr>
          <w:rFonts w:ascii="Arial" w:hAnsi="Arial" w:cs="Arial"/>
          <w:b/>
          <w:color w:val="000000" w:themeColor="text1"/>
          <w:sz w:val="20"/>
        </w:rPr>
        <w:t> </w:t>
      </w:r>
      <w:r w:rsidRPr="0077433B">
        <w:rPr>
          <w:rFonts w:ascii="Arial" w:hAnsi="Arial" w:cs="Arial"/>
          <w:b/>
          <w:color w:val="000000" w:themeColor="text1"/>
          <w:sz w:val="20"/>
        </w:rPr>
        <w:t>PLANIE INWESTYCJI Z ZAKRESU INFRASTRUKTURY TECHNICZNEJ, KTÓRE NALEŻĄ DO</w:t>
      </w:r>
      <w:r>
        <w:rPr>
          <w:rFonts w:ascii="Arial" w:hAnsi="Arial" w:cs="Arial"/>
          <w:b/>
          <w:color w:val="000000" w:themeColor="text1"/>
          <w:sz w:val="20"/>
        </w:rPr>
        <w:t> </w:t>
      </w:r>
      <w:r w:rsidRPr="0077433B">
        <w:rPr>
          <w:rFonts w:ascii="Arial" w:hAnsi="Arial" w:cs="Arial"/>
          <w:b/>
          <w:color w:val="000000" w:themeColor="text1"/>
          <w:sz w:val="20"/>
        </w:rPr>
        <w:t>ZADAŃ WŁASNYCH GMINY ORAZ ZASADACH ICH FINANSOWANIA</w:t>
      </w:r>
    </w:p>
    <w:p w14:paraId="65CBCFEC" w14:textId="77777777" w:rsidR="0077433B" w:rsidRPr="0077433B" w:rsidRDefault="0077433B" w:rsidP="0077433B">
      <w:pPr>
        <w:jc w:val="both"/>
        <w:rPr>
          <w:rFonts w:ascii="Arial" w:hAnsi="Arial" w:cs="Arial"/>
          <w:color w:val="000000" w:themeColor="text1"/>
          <w:sz w:val="20"/>
        </w:rPr>
      </w:pPr>
    </w:p>
    <w:p w14:paraId="56F4713E" w14:textId="3E27EEAB" w:rsidR="0077433B" w:rsidRPr="0077433B" w:rsidRDefault="0077433B" w:rsidP="0077433B">
      <w:pPr>
        <w:jc w:val="center"/>
        <w:rPr>
          <w:rFonts w:ascii="Arial" w:hAnsi="Arial" w:cs="Arial"/>
          <w:b/>
          <w:color w:val="000000" w:themeColor="text1"/>
          <w:sz w:val="20"/>
        </w:rPr>
      </w:pPr>
      <w:r w:rsidRPr="0077433B">
        <w:rPr>
          <w:rFonts w:ascii="Arial" w:hAnsi="Arial" w:cs="Arial"/>
          <w:b/>
          <w:color w:val="000000" w:themeColor="text1"/>
          <w:sz w:val="20"/>
        </w:rPr>
        <w:t>Rada Gminy Brenna</w:t>
      </w:r>
    </w:p>
    <w:p w14:paraId="7AA92F90" w14:textId="77777777" w:rsidR="0077433B" w:rsidRPr="0077433B" w:rsidRDefault="0077433B" w:rsidP="0077433B">
      <w:pPr>
        <w:jc w:val="center"/>
        <w:rPr>
          <w:rFonts w:ascii="Arial" w:hAnsi="Arial" w:cs="Arial"/>
          <w:b/>
          <w:color w:val="000000" w:themeColor="text1"/>
          <w:sz w:val="20"/>
        </w:rPr>
      </w:pPr>
      <w:r w:rsidRPr="0077433B">
        <w:rPr>
          <w:rFonts w:ascii="Arial" w:hAnsi="Arial" w:cs="Arial"/>
          <w:b/>
          <w:color w:val="000000" w:themeColor="text1"/>
          <w:sz w:val="20"/>
        </w:rPr>
        <w:t>rozstrzyga</w:t>
      </w:r>
    </w:p>
    <w:p w14:paraId="47929190" w14:textId="77D4AE16" w:rsidR="0077433B" w:rsidRPr="0077433B" w:rsidRDefault="0077433B" w:rsidP="0077433B">
      <w:pPr>
        <w:jc w:val="both"/>
        <w:rPr>
          <w:rFonts w:ascii="Arial" w:hAnsi="Arial" w:cs="Arial"/>
          <w:color w:val="000000" w:themeColor="text1"/>
          <w:sz w:val="20"/>
        </w:rPr>
      </w:pPr>
      <w:r w:rsidRPr="0077433B">
        <w:rPr>
          <w:rFonts w:ascii="Arial" w:hAnsi="Arial" w:cs="Arial"/>
          <w:color w:val="000000" w:themeColor="text1"/>
          <w:sz w:val="20"/>
        </w:rPr>
        <w:t>o sposobie realizacji zapisanych w zintegrowanym planie inwestycyjnym dla obszaru w rejonie góry Kotarz w Brennej, inwestycji z zakresu infrastruktury technicznej, które należą do zadań własnych gminy zgodnie z ustawą o samorządzie gminnym z dnia 8 marca 1990 r. (tekst jednolity, Dz.U. z 2024 r. poz. 609 z późn. zm.) oraz zasadach ich finansowania, zgodnie z przepisami o finansach publicznych w tym ustawie o finansach publicznych z dnia 27 sierpnia 2009 r. (tekst jednolity, Dz.U. z 2023 r., poz. 1270 z późn. zm.).</w:t>
      </w:r>
    </w:p>
    <w:p w14:paraId="5CE70AAA" w14:textId="77777777" w:rsidR="0077433B" w:rsidRPr="0077433B" w:rsidRDefault="0077433B" w:rsidP="0077433B">
      <w:pPr>
        <w:jc w:val="both"/>
        <w:rPr>
          <w:rFonts w:ascii="Arial" w:hAnsi="Arial" w:cs="Arial"/>
          <w:color w:val="000000" w:themeColor="text1"/>
          <w:sz w:val="20"/>
        </w:rPr>
      </w:pPr>
    </w:p>
    <w:p w14:paraId="2691154B" w14:textId="6DB86C17" w:rsidR="0077433B" w:rsidRPr="0077433B" w:rsidRDefault="0077433B" w:rsidP="0077433B">
      <w:pPr>
        <w:jc w:val="both"/>
        <w:rPr>
          <w:rFonts w:ascii="Arial" w:hAnsi="Arial" w:cs="Arial"/>
          <w:color w:val="000000" w:themeColor="text1"/>
          <w:sz w:val="20"/>
        </w:rPr>
      </w:pPr>
      <w:r w:rsidRPr="0077433B">
        <w:rPr>
          <w:rFonts w:ascii="Arial" w:hAnsi="Arial" w:cs="Arial"/>
          <w:b/>
          <w:color w:val="000000" w:themeColor="text1"/>
          <w:sz w:val="20"/>
        </w:rPr>
        <w:t>§ 1</w:t>
      </w:r>
      <w:r w:rsidRPr="0077433B">
        <w:rPr>
          <w:rFonts w:ascii="Arial" w:hAnsi="Arial" w:cs="Arial"/>
          <w:color w:val="000000" w:themeColor="text1"/>
          <w:sz w:val="20"/>
        </w:rPr>
        <w:t xml:space="preserve">. </w:t>
      </w:r>
      <w:r>
        <w:rPr>
          <w:rFonts w:ascii="Arial" w:hAnsi="Arial" w:cs="Arial"/>
          <w:color w:val="000000" w:themeColor="text1"/>
          <w:sz w:val="20"/>
        </w:rPr>
        <w:t xml:space="preserve">W związku z uchwaleniem zintegrowanego planu inwestycyjnego </w:t>
      </w:r>
      <w:r w:rsidRPr="0077433B">
        <w:rPr>
          <w:rFonts w:ascii="Arial" w:hAnsi="Arial" w:cs="Arial"/>
          <w:color w:val="000000" w:themeColor="text1"/>
          <w:sz w:val="20"/>
        </w:rPr>
        <w:t>la obszaru w rejonie góry Kotarz w Brennej</w:t>
      </w:r>
      <w:r>
        <w:rPr>
          <w:rFonts w:ascii="Arial" w:hAnsi="Arial" w:cs="Arial"/>
          <w:color w:val="000000" w:themeColor="text1"/>
          <w:sz w:val="20"/>
        </w:rPr>
        <w:t xml:space="preserve"> p</w:t>
      </w:r>
      <w:r w:rsidRPr="0077433B">
        <w:rPr>
          <w:rFonts w:ascii="Arial" w:hAnsi="Arial" w:cs="Arial"/>
          <w:color w:val="000000" w:themeColor="text1"/>
          <w:sz w:val="20"/>
        </w:rPr>
        <w:t>rzewiduje się poniesienie następujących nakładów na infrastrukturę:</w:t>
      </w:r>
    </w:p>
    <w:p w14:paraId="26EAA98D" w14:textId="40518F90" w:rsidR="0077433B" w:rsidRPr="0077433B" w:rsidRDefault="0077433B" w:rsidP="0077433B">
      <w:pPr>
        <w:pStyle w:val="Akapitzlist"/>
        <w:numPr>
          <w:ilvl w:val="0"/>
          <w:numId w:val="57"/>
        </w:numPr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>budowa drogi publicznej</w:t>
      </w:r>
      <w:r w:rsidRPr="0077433B">
        <w:rPr>
          <w:rFonts w:ascii="Arial" w:hAnsi="Arial" w:cs="Arial"/>
          <w:color w:val="000000" w:themeColor="text1"/>
          <w:sz w:val="20"/>
        </w:rPr>
        <w:t>,</w:t>
      </w:r>
    </w:p>
    <w:p w14:paraId="13774EC2" w14:textId="77777777" w:rsidR="0077433B" w:rsidRPr="0077433B" w:rsidRDefault="0077433B" w:rsidP="0077433B">
      <w:pPr>
        <w:pStyle w:val="Akapitzlist"/>
        <w:numPr>
          <w:ilvl w:val="0"/>
          <w:numId w:val="57"/>
        </w:numPr>
        <w:jc w:val="both"/>
        <w:rPr>
          <w:rFonts w:ascii="Arial" w:hAnsi="Arial" w:cs="Arial"/>
          <w:color w:val="000000" w:themeColor="text1"/>
          <w:sz w:val="20"/>
        </w:rPr>
      </w:pPr>
      <w:r w:rsidRPr="0077433B">
        <w:rPr>
          <w:rFonts w:ascii="Arial" w:hAnsi="Arial" w:cs="Arial"/>
          <w:color w:val="000000" w:themeColor="text1"/>
          <w:sz w:val="20"/>
        </w:rPr>
        <w:t>rozbudowa sieci infrastruktury technicznej,</w:t>
      </w:r>
    </w:p>
    <w:p w14:paraId="6315155B" w14:textId="77777777" w:rsidR="0077433B" w:rsidRPr="0077433B" w:rsidRDefault="0077433B" w:rsidP="0077433B">
      <w:pPr>
        <w:pStyle w:val="Akapitzlist"/>
        <w:numPr>
          <w:ilvl w:val="0"/>
          <w:numId w:val="57"/>
        </w:numPr>
        <w:jc w:val="both"/>
        <w:rPr>
          <w:rFonts w:ascii="Arial" w:hAnsi="Arial" w:cs="Arial"/>
          <w:color w:val="000000" w:themeColor="text1"/>
          <w:sz w:val="20"/>
        </w:rPr>
      </w:pPr>
      <w:r w:rsidRPr="0077433B">
        <w:rPr>
          <w:rFonts w:ascii="Arial" w:hAnsi="Arial" w:cs="Arial"/>
          <w:color w:val="000000" w:themeColor="text1"/>
          <w:sz w:val="20"/>
        </w:rPr>
        <w:t>odszkodowania dotyczące wykupu nieruchomości pod cele publiczne.</w:t>
      </w:r>
    </w:p>
    <w:p w14:paraId="3AE13CB2" w14:textId="77777777" w:rsidR="0077433B" w:rsidRPr="0077433B" w:rsidRDefault="0077433B" w:rsidP="0077433B">
      <w:pPr>
        <w:jc w:val="both"/>
        <w:rPr>
          <w:rFonts w:ascii="Arial" w:hAnsi="Arial" w:cs="Arial"/>
          <w:color w:val="000000" w:themeColor="text1"/>
          <w:sz w:val="20"/>
        </w:rPr>
      </w:pPr>
    </w:p>
    <w:p w14:paraId="6DE23D12" w14:textId="77777777" w:rsidR="0077433B" w:rsidRPr="0077433B" w:rsidRDefault="0077433B" w:rsidP="0077433B">
      <w:pPr>
        <w:jc w:val="both"/>
        <w:rPr>
          <w:rFonts w:ascii="Arial" w:hAnsi="Arial" w:cs="Arial"/>
          <w:color w:val="000000" w:themeColor="text1"/>
          <w:sz w:val="20"/>
        </w:rPr>
      </w:pPr>
      <w:r w:rsidRPr="0077433B">
        <w:rPr>
          <w:rFonts w:ascii="Arial" w:hAnsi="Arial" w:cs="Arial"/>
          <w:b/>
          <w:color w:val="000000" w:themeColor="text1"/>
          <w:sz w:val="20"/>
        </w:rPr>
        <w:t>§ 2.</w:t>
      </w:r>
      <w:r w:rsidRPr="0077433B">
        <w:rPr>
          <w:rFonts w:ascii="Arial" w:hAnsi="Arial" w:cs="Arial"/>
          <w:color w:val="000000" w:themeColor="text1"/>
          <w:sz w:val="20"/>
        </w:rPr>
        <w:t xml:space="preserve"> Zadania finansowane będą ze środków własnych gminy, środków i funduszy zewnętrznych oraz środków podmiotów prywatnych.</w:t>
      </w:r>
    </w:p>
    <w:p w14:paraId="1B4DD586" w14:textId="77777777" w:rsidR="0077433B" w:rsidRPr="0077433B" w:rsidRDefault="0077433B" w:rsidP="0077433B">
      <w:pPr>
        <w:jc w:val="both"/>
        <w:rPr>
          <w:rFonts w:ascii="Arial" w:hAnsi="Arial" w:cs="Arial"/>
          <w:color w:val="000000" w:themeColor="text1"/>
          <w:sz w:val="20"/>
        </w:rPr>
      </w:pPr>
    </w:p>
    <w:p w14:paraId="4F0722A3" w14:textId="13FD53E4" w:rsidR="0077433B" w:rsidRPr="0077433B" w:rsidRDefault="0077433B" w:rsidP="0077433B">
      <w:pPr>
        <w:jc w:val="both"/>
        <w:rPr>
          <w:rFonts w:ascii="Arial" w:hAnsi="Arial" w:cs="Arial"/>
          <w:color w:val="000000" w:themeColor="text1"/>
          <w:sz w:val="20"/>
        </w:rPr>
      </w:pPr>
      <w:r w:rsidRPr="0077433B">
        <w:rPr>
          <w:rFonts w:ascii="Arial" w:hAnsi="Arial" w:cs="Arial"/>
          <w:b/>
          <w:color w:val="000000" w:themeColor="text1"/>
          <w:sz w:val="20"/>
        </w:rPr>
        <w:t>§ 3</w:t>
      </w:r>
      <w:r w:rsidRPr="0077433B">
        <w:rPr>
          <w:rFonts w:ascii="Arial" w:hAnsi="Arial" w:cs="Arial"/>
          <w:color w:val="000000" w:themeColor="text1"/>
          <w:sz w:val="20"/>
        </w:rPr>
        <w:t>. Realizacja inwestycji wymienionych w § 1 odbywać się będzie sukcesywnie w miarę pozyskiwania środków finansowych oraz rozwoju inwestycji na obszarze objętym planem.</w:t>
      </w:r>
    </w:p>
    <w:sectPr w:rsidR="0077433B" w:rsidRPr="0077433B" w:rsidSect="00BC58D2">
      <w:headerReference w:type="default" r:id="rId8"/>
      <w:footerReference w:type="default" r:id="rId9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3516" w14:textId="77777777" w:rsidR="00F620E1" w:rsidRDefault="00F620E1" w:rsidP="0028008D">
      <w:r>
        <w:separator/>
      </w:r>
    </w:p>
  </w:endnote>
  <w:endnote w:type="continuationSeparator" w:id="0">
    <w:p w14:paraId="600F252C" w14:textId="77777777" w:rsidR="00F620E1" w:rsidRDefault="00F620E1" w:rsidP="00280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8DF5D" w14:textId="77777777" w:rsidR="00461001" w:rsidRPr="00567944" w:rsidRDefault="00461001">
    <w:pPr>
      <w:pStyle w:val="Stopka"/>
      <w:jc w:val="right"/>
      <w:rPr>
        <w:rFonts w:ascii="Arial" w:hAnsi="Arial" w:cs="Arial"/>
        <w:sz w:val="20"/>
        <w:szCs w:val="20"/>
      </w:rPr>
    </w:pPr>
    <w:r w:rsidRPr="00567944">
      <w:rPr>
        <w:rFonts w:ascii="Arial" w:hAnsi="Arial" w:cs="Arial"/>
        <w:sz w:val="20"/>
        <w:szCs w:val="20"/>
      </w:rPr>
      <w:fldChar w:fldCharType="begin"/>
    </w:r>
    <w:r w:rsidRPr="00567944">
      <w:rPr>
        <w:rFonts w:ascii="Arial" w:hAnsi="Arial" w:cs="Arial"/>
        <w:sz w:val="20"/>
        <w:szCs w:val="20"/>
      </w:rPr>
      <w:instrText xml:space="preserve"> PAGE   \* MERGEFORMAT </w:instrText>
    </w:r>
    <w:r w:rsidRPr="00567944">
      <w:rPr>
        <w:rFonts w:ascii="Arial" w:hAnsi="Arial" w:cs="Arial"/>
        <w:sz w:val="20"/>
        <w:szCs w:val="20"/>
      </w:rPr>
      <w:fldChar w:fldCharType="separate"/>
    </w:r>
    <w:r w:rsidR="004254A0">
      <w:rPr>
        <w:rFonts w:ascii="Arial" w:hAnsi="Arial" w:cs="Arial"/>
        <w:noProof/>
        <w:sz w:val="20"/>
        <w:szCs w:val="20"/>
      </w:rPr>
      <w:t>2</w:t>
    </w:r>
    <w:r w:rsidRPr="00567944">
      <w:rPr>
        <w:rFonts w:ascii="Arial" w:hAnsi="Arial" w:cs="Arial"/>
        <w:sz w:val="20"/>
        <w:szCs w:val="20"/>
      </w:rPr>
      <w:fldChar w:fldCharType="end"/>
    </w:r>
  </w:p>
  <w:p w14:paraId="782DAF79" w14:textId="77777777" w:rsidR="00461001" w:rsidRDefault="004610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5CFC1" w14:textId="77777777" w:rsidR="00F620E1" w:rsidRDefault="00F620E1" w:rsidP="0028008D">
      <w:r>
        <w:separator/>
      </w:r>
    </w:p>
  </w:footnote>
  <w:footnote w:type="continuationSeparator" w:id="0">
    <w:p w14:paraId="669A50D0" w14:textId="77777777" w:rsidR="00F620E1" w:rsidRDefault="00F620E1" w:rsidP="00280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38EB01" w14:textId="77777777" w:rsidR="00461001" w:rsidRPr="00B50CC3" w:rsidRDefault="00461001" w:rsidP="00B50CC3">
    <w:pPr>
      <w:pStyle w:val="Nagwek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21BADF1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ideographDigital"/>
      <w:lvlText w:val=""/>
      <w:lvlJc w:val="left"/>
    </w:lvl>
    <w:lvl w:ilvl="2">
      <w:start w:val="1"/>
      <w:numFmt w:val="decimal"/>
      <w:lvlText w:val="%1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5FA6DFB2"/>
    <w:name w:val="WW8Num2"/>
    <w:lvl w:ilvl="0">
      <w:start w:val="2"/>
      <w:numFmt w:val="decimal"/>
      <w:lvlText w:val="%1."/>
      <w:lvlJc w:val="left"/>
      <w:pPr>
        <w:tabs>
          <w:tab w:val="num" w:pos="3119"/>
        </w:tabs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b/>
        <w:strike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04"/>
    <w:multiLevelType w:val="multilevel"/>
    <w:tmpl w:val="BBF4FEF0"/>
    <w:name w:val="WW8Num5"/>
    <w:lvl w:ilvl="0">
      <w:start w:val="1"/>
      <w:numFmt w:val="decimal"/>
      <w:lvlText w:val="%1)"/>
      <w:lvlJc w:val="left"/>
      <w:pPr>
        <w:tabs>
          <w:tab w:val="num" w:pos="726"/>
        </w:tabs>
      </w:pPr>
      <w:rPr>
        <w:strike w:val="0"/>
      </w:rPr>
    </w:lvl>
    <w:lvl w:ilvl="1">
      <w:start w:val="4"/>
      <w:numFmt w:val="decimal"/>
      <w:lvlText w:val="%2."/>
      <w:lvlJc w:val="left"/>
      <w:pPr>
        <w:tabs>
          <w:tab w:val="num" w:pos="360"/>
        </w:tabs>
      </w:pPr>
    </w:lvl>
    <w:lvl w:ilvl="2">
      <w:start w:val="1"/>
      <w:numFmt w:val="decimal"/>
      <w:lvlText w:val="%3)"/>
      <w:lvlJc w:val="left"/>
      <w:pPr>
        <w:tabs>
          <w:tab w:val="num" w:pos="726"/>
        </w:tabs>
      </w:pPr>
      <w:rPr>
        <w:b w:val="0"/>
        <w:strike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157"/>
        </w:tabs>
      </w:pPr>
      <w:rPr>
        <w:b w:val="0"/>
        <w:color w:val="auto"/>
      </w:rPr>
    </w:lvl>
    <w:lvl w:ilvl="4">
      <w:start w:val="2"/>
      <w:numFmt w:val="decimal"/>
      <w:lvlText w:val="%5)"/>
      <w:lvlJc w:val="left"/>
      <w:pPr>
        <w:tabs>
          <w:tab w:val="num" w:pos="726"/>
        </w:tabs>
      </w:pPr>
    </w:lvl>
    <w:lvl w:ilvl="5">
      <w:start w:val="1"/>
      <w:numFmt w:val="lowerLetter"/>
      <w:lvlText w:val="%6)"/>
      <w:lvlJc w:val="left"/>
      <w:pPr>
        <w:tabs>
          <w:tab w:val="num" w:pos="1157"/>
        </w:tabs>
      </w:pPr>
    </w:lvl>
    <w:lvl w:ilvl="6">
      <w:start w:val="5"/>
      <w:numFmt w:val="decimal"/>
      <w:lvlText w:val="%7."/>
      <w:lvlJc w:val="left"/>
      <w:pPr>
        <w:tabs>
          <w:tab w:val="num" w:pos="360"/>
        </w:tabs>
      </w:pPr>
    </w:lvl>
    <w:lvl w:ilvl="7">
      <w:start w:val="1"/>
      <w:numFmt w:val="decimal"/>
      <w:lvlText w:val="%8)"/>
      <w:lvlJc w:val="left"/>
      <w:pPr>
        <w:tabs>
          <w:tab w:val="num" w:pos="726"/>
        </w:tabs>
      </w:pPr>
    </w:lvl>
    <w:lvl w:ilvl="8">
      <w:start w:val="7"/>
      <w:numFmt w:val="decimal"/>
      <w:lvlText w:val="%9."/>
      <w:lvlJc w:val="left"/>
      <w:pPr>
        <w:tabs>
          <w:tab w:val="num" w:pos="397"/>
        </w:tabs>
      </w:pPr>
    </w:lvl>
  </w:abstractNum>
  <w:abstractNum w:abstractNumId="3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ascii="Arial" w:hAnsi="Arial" w:cs="Arial"/>
        <w:b w:val="0"/>
        <w:i w:val="0"/>
        <w:strike w:val="0"/>
        <w:dstrike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B"/>
    <w:multiLevelType w:val="singleLevel"/>
    <w:tmpl w:val="B83EB820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b w:val="0"/>
      </w:rPr>
    </w:lvl>
  </w:abstractNum>
  <w:abstractNum w:abstractNumId="5" w15:restartNumberingAfterBreak="0">
    <w:nsid w:val="00000011"/>
    <w:multiLevelType w:val="singleLevel"/>
    <w:tmpl w:val="00000011"/>
    <w:name w:val="WW8Num17"/>
    <w:lvl w:ilvl="0">
      <w:start w:val="2"/>
      <w:numFmt w:val="decimal"/>
      <w:lvlText w:val="%1)"/>
      <w:lvlJc w:val="left"/>
      <w:pPr>
        <w:tabs>
          <w:tab w:val="num" w:pos="1145"/>
        </w:tabs>
        <w:ind w:left="1145" w:hanging="360"/>
      </w:pPr>
      <w:rPr>
        <w:rFonts w:ascii="Tahoma" w:hAnsi="Tahoma"/>
        <w:color w:val="auto"/>
        <w:sz w:val="20"/>
        <w:szCs w:val="20"/>
      </w:rPr>
    </w:lvl>
  </w:abstractNum>
  <w:abstractNum w:abstractNumId="6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Letter"/>
      <w:lvlText w:val="%3)"/>
      <w:lvlJc w:val="left"/>
      <w:pPr>
        <w:tabs>
          <w:tab w:val="num" w:pos="559"/>
        </w:tabs>
        <w:ind w:left="2337" w:hanging="360"/>
      </w:pPr>
      <w:rPr>
        <w:color w:val="auto"/>
      </w:r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7" w15:restartNumberingAfterBreak="0">
    <w:nsid w:val="00000019"/>
    <w:multiLevelType w:val="multilevel"/>
    <w:tmpl w:val="00000019"/>
    <w:name w:val="WW8Num30"/>
    <w:lvl w:ilvl="0">
      <w:start w:val="1"/>
      <w:numFmt w:val="decimal"/>
      <w:lvlText w:val="%1)"/>
      <w:lvlJc w:val="left"/>
      <w:pPr>
        <w:tabs>
          <w:tab w:val="num" w:pos="726"/>
        </w:tabs>
      </w:pPr>
    </w:lvl>
    <w:lvl w:ilvl="1">
      <w:start w:val="4"/>
      <w:numFmt w:val="decimal"/>
      <w:lvlText w:val="%2."/>
      <w:lvlJc w:val="left"/>
      <w:pPr>
        <w:tabs>
          <w:tab w:val="num" w:pos="36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8" w15:restartNumberingAfterBreak="0">
    <w:nsid w:val="00000021"/>
    <w:multiLevelType w:val="multilevel"/>
    <w:tmpl w:val="00000021"/>
    <w:name w:val="WW8Num45"/>
    <w:lvl w:ilvl="0">
      <w:start w:val="3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."/>
      <w:lvlJc w:val="left"/>
      <w:pPr>
        <w:tabs>
          <w:tab w:val="num" w:pos="360"/>
        </w:tabs>
      </w:pPr>
    </w:lvl>
    <w:lvl w:ilvl="2">
      <w:start w:val="1"/>
      <w:numFmt w:val="decimal"/>
      <w:lvlText w:val="%3)"/>
      <w:lvlJc w:val="left"/>
      <w:pPr>
        <w:tabs>
          <w:tab w:val="num" w:pos="726"/>
        </w:tabs>
      </w:pPr>
    </w:lvl>
    <w:lvl w:ilvl="3">
      <w:start w:val="3"/>
      <w:numFmt w:val="decimal"/>
      <w:lvlText w:val="%4."/>
      <w:lvlJc w:val="left"/>
      <w:pPr>
        <w:tabs>
          <w:tab w:val="num" w:pos="36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9" w15:restartNumberingAfterBreak="0">
    <w:nsid w:val="00000022"/>
    <w:multiLevelType w:val="multilevel"/>
    <w:tmpl w:val="1B643876"/>
    <w:name w:val="WW8Num35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0" w:firstLine="0"/>
      </w:pPr>
      <w:rPr>
        <w:rFonts w:ascii="Tahoma" w:hAnsi="Tahoma" w:cs="Arial" w:hint="default"/>
        <w:color w:val="auto"/>
        <w:sz w:val="20"/>
        <w:szCs w:val="20"/>
      </w:rPr>
    </w:lvl>
    <w:lvl w:ilvl="4">
      <w:start w:val="3"/>
      <w:numFmt w:val="decimal"/>
      <w:lvlText w:val="%5)"/>
      <w:lvlJc w:val="left"/>
      <w:pPr>
        <w:tabs>
          <w:tab w:val="num" w:pos="0"/>
        </w:tabs>
        <w:ind w:left="0" w:firstLine="0"/>
      </w:pPr>
    </w:lvl>
    <w:lvl w:ilvl="5">
      <w:start w:val="3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</w:lvl>
    <w:lvl w:ilvl="7">
      <w:start w:val="4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)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</w:abstractNum>
  <w:abstractNum w:abstractNumId="10" w15:restartNumberingAfterBreak="0">
    <w:nsid w:val="00000023"/>
    <w:multiLevelType w:val="multilevel"/>
    <w:tmpl w:val="00000023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ourier New" w:hAnsi="Courier New"/>
        <w:b w:val="0"/>
        <w:i w:val="0"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29"/>
    <w:multiLevelType w:val="multilevel"/>
    <w:tmpl w:val="00000029"/>
    <w:name w:val="WW8Num68"/>
    <w:lvl w:ilvl="0">
      <w:start w:val="1"/>
      <w:numFmt w:val="decimal"/>
      <w:lvlText w:val="%1)"/>
      <w:lvlJc w:val="left"/>
      <w:pPr>
        <w:tabs>
          <w:tab w:val="num" w:pos="729"/>
        </w:tabs>
        <w:ind w:left="709" w:hanging="340"/>
      </w:pPr>
    </w:lvl>
    <w:lvl w:ilvl="1">
      <w:start w:val="2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726"/>
        </w:tabs>
        <w:ind w:left="0" w:firstLine="0"/>
      </w:pPr>
      <w:rPr>
        <w:color w:val="auto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0" w:firstLine="0"/>
      </w:pPr>
      <w:rPr>
        <w:color w:val="auto"/>
      </w:rPr>
    </w:lvl>
    <w:lvl w:ilvl="4">
      <w:start w:val="3"/>
      <w:numFmt w:val="decimal"/>
      <w:lvlText w:val="%5)"/>
      <w:lvlJc w:val="left"/>
      <w:pPr>
        <w:tabs>
          <w:tab w:val="num" w:pos="726"/>
        </w:tabs>
        <w:ind w:left="0" w:firstLine="0"/>
      </w:pPr>
    </w:lvl>
    <w:lvl w:ilvl="5">
      <w:start w:val="3"/>
      <w:numFmt w:val="decimal"/>
      <w:lvlText w:val="%6.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lvlText w:val="%7)"/>
      <w:lvlJc w:val="left"/>
      <w:pPr>
        <w:tabs>
          <w:tab w:val="num" w:pos="726"/>
        </w:tabs>
        <w:ind w:left="0" w:firstLine="0"/>
      </w:pPr>
    </w:lvl>
    <w:lvl w:ilvl="7">
      <w:start w:val="4"/>
      <w:numFmt w:val="decimal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2" w15:restartNumberingAfterBreak="0">
    <w:nsid w:val="00000052"/>
    <w:multiLevelType w:val="multilevel"/>
    <w:tmpl w:val="4EB4C5B4"/>
    <w:name w:val="WW8Num1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17A51EE"/>
    <w:multiLevelType w:val="hybridMultilevel"/>
    <w:tmpl w:val="B470CA82"/>
    <w:lvl w:ilvl="0" w:tplc="07C0A5D6">
      <w:start w:val="1"/>
      <w:numFmt w:val="lowerLetter"/>
      <w:lvlText w:val="%1)"/>
      <w:lvlJc w:val="left"/>
      <w:pPr>
        <w:ind w:left="2160" w:hanging="18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1B410DB"/>
    <w:multiLevelType w:val="multilevel"/>
    <w:tmpl w:val="D6647B06"/>
    <w:name w:val="WW8Num533"/>
    <w:lvl w:ilvl="0">
      <w:start w:val="1"/>
      <w:numFmt w:val="decimal"/>
      <w:lvlText w:val="%1)"/>
      <w:lvlJc w:val="left"/>
      <w:pPr>
        <w:tabs>
          <w:tab w:val="num" w:pos="726"/>
        </w:tabs>
        <w:ind w:left="0" w:firstLine="0"/>
      </w:pPr>
      <w:rPr>
        <w:rFonts w:hint="default"/>
        <w:strike w:val="0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26"/>
        </w:tabs>
        <w:ind w:left="0" w:firstLine="0"/>
      </w:pPr>
      <w:rPr>
        <w:rFonts w:hint="default"/>
        <w:b w:val="0"/>
        <w:strike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299"/>
        </w:tabs>
        <w:ind w:left="142" w:firstLine="0"/>
      </w:pPr>
      <w:rPr>
        <w:rFonts w:hint="default"/>
        <w:b w:val="0"/>
        <w:color w:val="auto"/>
      </w:rPr>
    </w:lvl>
    <w:lvl w:ilvl="4">
      <w:start w:val="2"/>
      <w:numFmt w:val="decimal"/>
      <w:lvlText w:val="%5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6">
      <w:start w:val="5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8">
      <w:start w:val="7"/>
      <w:numFmt w:val="decimal"/>
      <w:lvlText w:val="%9.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15" w15:restartNumberingAfterBreak="0">
    <w:nsid w:val="0200620E"/>
    <w:multiLevelType w:val="hybridMultilevel"/>
    <w:tmpl w:val="0B7AB8B4"/>
    <w:name w:val="WW8Num4642222223"/>
    <w:lvl w:ilvl="0" w:tplc="01E4F328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trike w:val="0"/>
        <w:dstrike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24C4E68"/>
    <w:multiLevelType w:val="multilevel"/>
    <w:tmpl w:val="4EB4C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46D0730"/>
    <w:multiLevelType w:val="multilevel"/>
    <w:tmpl w:val="4EB4C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4DF14B9"/>
    <w:multiLevelType w:val="multilevel"/>
    <w:tmpl w:val="0CD00D5C"/>
    <w:name w:val="WW8Num67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4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0"/>
        </w:tabs>
      </w:pPr>
      <w:rPr>
        <w:b w:val="0"/>
      </w:rPr>
    </w:lvl>
    <w:lvl w:ilvl="4">
      <w:start w:val="2"/>
      <w:numFmt w:val="decimal"/>
      <w:lvlText w:val="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5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7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04E73967"/>
    <w:multiLevelType w:val="hybridMultilevel"/>
    <w:tmpl w:val="751E82D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4F25C07"/>
    <w:multiLevelType w:val="hybridMultilevel"/>
    <w:tmpl w:val="4DD4320E"/>
    <w:lvl w:ilvl="0" w:tplc="5EE85EF4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05A710CA"/>
    <w:multiLevelType w:val="hybridMultilevel"/>
    <w:tmpl w:val="A5FC4042"/>
    <w:lvl w:ilvl="0" w:tplc="0415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075B5FF2"/>
    <w:multiLevelType w:val="hybridMultilevel"/>
    <w:tmpl w:val="27B47CFE"/>
    <w:name w:val="WW8Num46422222222"/>
    <w:lvl w:ilvl="0" w:tplc="420AF6D6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trike w:val="0"/>
        <w:dstrike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792269E"/>
    <w:multiLevelType w:val="multilevel"/>
    <w:tmpl w:val="4EB4C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09FB0355"/>
    <w:multiLevelType w:val="hybridMultilevel"/>
    <w:tmpl w:val="0EC2708A"/>
    <w:name w:val="WW8Num101252"/>
    <w:lvl w:ilvl="0" w:tplc="2E10630A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A435CD6"/>
    <w:multiLevelType w:val="multilevel"/>
    <w:tmpl w:val="4EB4C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0BDD55C5"/>
    <w:multiLevelType w:val="multilevel"/>
    <w:tmpl w:val="8A788CA4"/>
    <w:name w:val="WW8Num52432"/>
    <w:lvl w:ilvl="0">
      <w:start w:val="9"/>
      <w:numFmt w:val="decimal"/>
      <w:lvlText w:val="%1)"/>
      <w:lvlJc w:val="left"/>
      <w:pPr>
        <w:tabs>
          <w:tab w:val="num" w:pos="1152"/>
        </w:tabs>
        <w:ind w:left="426" w:firstLine="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26"/>
        </w:tabs>
        <w:ind w:left="0" w:firstLine="0"/>
      </w:pPr>
      <w:rPr>
        <w:rFonts w:hint="default"/>
        <w:b w:val="0"/>
        <w:strike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4">
      <w:start w:val="2"/>
      <w:numFmt w:val="decimal"/>
      <w:lvlText w:val="%5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6">
      <w:start w:val="5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8">
      <w:start w:val="7"/>
      <w:numFmt w:val="decimal"/>
      <w:lvlText w:val="%9.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27" w15:restartNumberingAfterBreak="0">
    <w:nsid w:val="0C9137F0"/>
    <w:multiLevelType w:val="hybridMultilevel"/>
    <w:tmpl w:val="FE1C3B6E"/>
    <w:lvl w:ilvl="0" w:tplc="D0CCAAE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D0D4F04"/>
    <w:multiLevelType w:val="multilevel"/>
    <w:tmpl w:val="05F047BA"/>
    <w:name w:val="WW8Num242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559"/>
        </w:tabs>
        <w:ind w:left="2337" w:hanging="360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hint="default"/>
      </w:rPr>
    </w:lvl>
  </w:abstractNum>
  <w:abstractNum w:abstractNumId="29" w15:restartNumberingAfterBreak="0">
    <w:nsid w:val="0ECD0F57"/>
    <w:multiLevelType w:val="multilevel"/>
    <w:tmpl w:val="C6AA008E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0C17233"/>
    <w:multiLevelType w:val="hybridMultilevel"/>
    <w:tmpl w:val="B7526434"/>
    <w:lvl w:ilvl="0" w:tplc="8F261F02">
      <w:start w:val="1"/>
      <w:numFmt w:val="lowerLetter"/>
      <w:lvlText w:val="%1)"/>
      <w:lvlJc w:val="left"/>
      <w:pPr>
        <w:tabs>
          <w:tab w:val="num" w:pos="3600"/>
        </w:tabs>
        <w:ind w:left="36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2545571"/>
    <w:multiLevelType w:val="hybridMultilevel"/>
    <w:tmpl w:val="9D9AA888"/>
    <w:name w:val="WW8Num52222"/>
    <w:lvl w:ilvl="0" w:tplc="FE64F60E">
      <w:start w:val="1"/>
      <w:numFmt w:val="lowerLetter"/>
      <w:lvlText w:val="%1)"/>
      <w:lvlJc w:val="left"/>
      <w:pPr>
        <w:ind w:left="28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 w15:restartNumberingAfterBreak="0">
    <w:nsid w:val="12671D6D"/>
    <w:multiLevelType w:val="multilevel"/>
    <w:tmpl w:val="C9CC1836"/>
    <w:name w:val="WW8Num523"/>
    <w:lvl w:ilvl="0">
      <w:start w:val="1"/>
      <w:numFmt w:val="decimal"/>
      <w:lvlText w:val="%1)"/>
      <w:lvlJc w:val="left"/>
      <w:pPr>
        <w:tabs>
          <w:tab w:val="num" w:pos="1152"/>
        </w:tabs>
        <w:ind w:left="426" w:firstLine="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26"/>
        </w:tabs>
        <w:ind w:left="0" w:firstLine="0"/>
      </w:pPr>
      <w:rPr>
        <w:rFonts w:hint="default"/>
        <w:b w:val="0"/>
        <w:strike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4">
      <w:start w:val="2"/>
      <w:numFmt w:val="decimal"/>
      <w:lvlText w:val="%5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6">
      <w:start w:val="5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8">
      <w:start w:val="7"/>
      <w:numFmt w:val="decimal"/>
      <w:lvlText w:val="%9.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33" w15:restartNumberingAfterBreak="0">
    <w:nsid w:val="150A512A"/>
    <w:multiLevelType w:val="hybridMultilevel"/>
    <w:tmpl w:val="3A44A180"/>
    <w:lvl w:ilvl="0" w:tplc="07C0A5D6">
      <w:start w:val="1"/>
      <w:numFmt w:val="lowerLetter"/>
      <w:lvlText w:val="%1)"/>
      <w:lvlJc w:val="left"/>
      <w:pPr>
        <w:ind w:left="2160" w:hanging="180"/>
      </w:pPr>
      <w:rPr>
        <w:rFonts w:hint="default"/>
        <w:color w:val="auto"/>
      </w:rPr>
    </w:lvl>
    <w:lvl w:ilvl="1" w:tplc="A49A384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159662CE"/>
    <w:multiLevelType w:val="hybridMultilevel"/>
    <w:tmpl w:val="885005EA"/>
    <w:lvl w:ilvl="0" w:tplc="3A345D78">
      <w:start w:val="1"/>
      <w:numFmt w:val="decimal"/>
      <w:lvlText w:val="%1)"/>
      <w:lvlJc w:val="left"/>
      <w:pPr>
        <w:tabs>
          <w:tab w:val="num" w:pos="425"/>
        </w:tabs>
        <w:ind w:left="425" w:hanging="425"/>
      </w:pPr>
      <w:rPr>
        <w:rFonts w:hint="default"/>
        <w:b w:val="0"/>
        <w:color w:val="auto"/>
      </w:rPr>
    </w:lvl>
    <w:lvl w:ilvl="1" w:tplc="26C6C198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rFonts w:hint="default"/>
        <w:b/>
        <w:i w:val="0"/>
        <w:color w:val="auto"/>
      </w:rPr>
    </w:lvl>
    <w:lvl w:ilvl="2" w:tplc="D9AC5E62">
      <w:start w:val="1"/>
      <w:numFmt w:val="lowerLetter"/>
      <w:lvlText w:val="%3)"/>
      <w:lvlJc w:val="left"/>
      <w:pPr>
        <w:tabs>
          <w:tab w:val="num" w:pos="2763"/>
        </w:tabs>
        <w:ind w:left="2763" w:hanging="357"/>
      </w:pPr>
      <w:rPr>
        <w:rFonts w:ascii="Arial" w:hAnsi="Arial" w:hint="default"/>
        <w:b w:val="0"/>
        <w:i w:val="0"/>
        <w:color w:val="auto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35" w15:restartNumberingAfterBreak="0">
    <w:nsid w:val="177C3486"/>
    <w:multiLevelType w:val="hybridMultilevel"/>
    <w:tmpl w:val="69F683AE"/>
    <w:lvl w:ilvl="0" w:tplc="07C0A5D6">
      <w:start w:val="1"/>
      <w:numFmt w:val="lowerLetter"/>
      <w:lvlText w:val="%1)"/>
      <w:lvlJc w:val="left"/>
      <w:pPr>
        <w:ind w:left="2160" w:hanging="180"/>
      </w:pPr>
      <w:rPr>
        <w:rFonts w:hint="default"/>
        <w:color w:val="auto"/>
      </w:rPr>
    </w:lvl>
    <w:lvl w:ilvl="1" w:tplc="A49A384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19853FF7"/>
    <w:multiLevelType w:val="multilevel"/>
    <w:tmpl w:val="BDCA893E"/>
    <w:lvl w:ilvl="0">
      <w:start w:val="1"/>
      <w:numFmt w:val="decimal"/>
      <w:lvlText w:val="%1)"/>
      <w:lvlJc w:val="left"/>
      <w:pPr>
        <w:tabs>
          <w:tab w:val="num" w:pos="726"/>
        </w:tabs>
        <w:ind w:left="0" w:firstLine="0"/>
      </w:pPr>
      <w:rPr>
        <w:rFonts w:hint="default"/>
        <w:strike w:val="0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26"/>
        </w:tabs>
        <w:ind w:left="0" w:firstLine="0"/>
      </w:pPr>
      <w:rPr>
        <w:rFonts w:hint="default"/>
        <w:b w:val="0"/>
        <w:strike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299"/>
        </w:tabs>
        <w:ind w:left="142" w:firstLine="0"/>
      </w:pPr>
      <w:rPr>
        <w:rFonts w:hint="default"/>
        <w:b w:val="0"/>
        <w:color w:val="auto"/>
      </w:rPr>
    </w:lvl>
    <w:lvl w:ilvl="4">
      <w:start w:val="2"/>
      <w:numFmt w:val="decimal"/>
      <w:lvlText w:val="%5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6">
      <w:start w:val="5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8">
      <w:start w:val="7"/>
      <w:numFmt w:val="decimal"/>
      <w:lvlText w:val="%9.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37" w15:restartNumberingAfterBreak="0">
    <w:nsid w:val="1A3226CF"/>
    <w:multiLevelType w:val="hybridMultilevel"/>
    <w:tmpl w:val="08F8648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1A7067E6"/>
    <w:multiLevelType w:val="hybridMultilevel"/>
    <w:tmpl w:val="689C851A"/>
    <w:name w:val="WW8Num53322"/>
    <w:lvl w:ilvl="0" w:tplc="04150017">
      <w:start w:val="1"/>
      <w:numFmt w:val="lowerLetter"/>
      <w:lvlText w:val="%1)"/>
      <w:lvlJc w:val="left"/>
      <w:pPr>
        <w:ind w:left="1503" w:hanging="360"/>
      </w:pPr>
    </w:lvl>
    <w:lvl w:ilvl="1" w:tplc="04150019" w:tentative="1">
      <w:start w:val="1"/>
      <w:numFmt w:val="lowerLetter"/>
      <w:lvlText w:val="%2."/>
      <w:lvlJc w:val="left"/>
      <w:pPr>
        <w:ind w:left="2223" w:hanging="360"/>
      </w:pPr>
    </w:lvl>
    <w:lvl w:ilvl="2" w:tplc="0415001B" w:tentative="1">
      <w:start w:val="1"/>
      <w:numFmt w:val="lowerRoman"/>
      <w:lvlText w:val="%3."/>
      <w:lvlJc w:val="right"/>
      <w:pPr>
        <w:ind w:left="2943" w:hanging="180"/>
      </w:pPr>
    </w:lvl>
    <w:lvl w:ilvl="3" w:tplc="0415000F" w:tentative="1">
      <w:start w:val="1"/>
      <w:numFmt w:val="decimal"/>
      <w:lvlText w:val="%4."/>
      <w:lvlJc w:val="left"/>
      <w:pPr>
        <w:ind w:left="3663" w:hanging="360"/>
      </w:pPr>
    </w:lvl>
    <w:lvl w:ilvl="4" w:tplc="04150019" w:tentative="1">
      <w:start w:val="1"/>
      <w:numFmt w:val="lowerLetter"/>
      <w:lvlText w:val="%5."/>
      <w:lvlJc w:val="left"/>
      <w:pPr>
        <w:ind w:left="4383" w:hanging="360"/>
      </w:pPr>
    </w:lvl>
    <w:lvl w:ilvl="5" w:tplc="0415001B" w:tentative="1">
      <w:start w:val="1"/>
      <w:numFmt w:val="lowerRoman"/>
      <w:lvlText w:val="%6."/>
      <w:lvlJc w:val="right"/>
      <w:pPr>
        <w:ind w:left="5103" w:hanging="180"/>
      </w:pPr>
    </w:lvl>
    <w:lvl w:ilvl="6" w:tplc="0415000F" w:tentative="1">
      <w:start w:val="1"/>
      <w:numFmt w:val="decimal"/>
      <w:lvlText w:val="%7."/>
      <w:lvlJc w:val="left"/>
      <w:pPr>
        <w:ind w:left="5823" w:hanging="360"/>
      </w:pPr>
    </w:lvl>
    <w:lvl w:ilvl="7" w:tplc="04150019" w:tentative="1">
      <w:start w:val="1"/>
      <w:numFmt w:val="lowerLetter"/>
      <w:lvlText w:val="%8."/>
      <w:lvlJc w:val="left"/>
      <w:pPr>
        <w:ind w:left="6543" w:hanging="360"/>
      </w:pPr>
    </w:lvl>
    <w:lvl w:ilvl="8" w:tplc="0415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39" w15:restartNumberingAfterBreak="0">
    <w:nsid w:val="1EDC0903"/>
    <w:multiLevelType w:val="multilevel"/>
    <w:tmpl w:val="ADC8484E"/>
    <w:lvl w:ilvl="0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0" w15:restartNumberingAfterBreak="0">
    <w:nsid w:val="1F0671FE"/>
    <w:multiLevelType w:val="hybridMultilevel"/>
    <w:tmpl w:val="ADAE9CCE"/>
    <w:name w:val="WW8Num10125"/>
    <w:lvl w:ilvl="0" w:tplc="F3464EE8">
      <w:start w:val="1"/>
      <w:numFmt w:val="decimal"/>
      <w:lvlText w:val="%1)"/>
      <w:lvlJc w:val="left"/>
      <w:pPr>
        <w:tabs>
          <w:tab w:val="num" w:pos="937"/>
        </w:tabs>
        <w:ind w:left="937" w:hanging="397"/>
      </w:pPr>
      <w:rPr>
        <w:rFonts w:ascii="Arial" w:eastAsia="Times New Roman" w:hAnsi="Arial" w:cs="Arial" w:hint="default"/>
        <w:b w:val="0"/>
        <w:i w:val="0"/>
        <w:strike w:val="0"/>
        <w:dstrike w:val="0"/>
        <w:sz w:val="20"/>
        <w:szCs w:val="20"/>
      </w:rPr>
    </w:lvl>
    <w:lvl w:ilvl="1" w:tplc="995613E8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1" w15:restartNumberingAfterBreak="0">
    <w:nsid w:val="23327D8E"/>
    <w:multiLevelType w:val="hybridMultilevel"/>
    <w:tmpl w:val="B470CA82"/>
    <w:lvl w:ilvl="0" w:tplc="07C0A5D6">
      <w:start w:val="1"/>
      <w:numFmt w:val="lowerLetter"/>
      <w:lvlText w:val="%1)"/>
      <w:lvlJc w:val="left"/>
      <w:pPr>
        <w:ind w:left="2160" w:hanging="18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39C5387"/>
    <w:multiLevelType w:val="hybridMultilevel"/>
    <w:tmpl w:val="EE0A9592"/>
    <w:name w:val="WW8Num2723"/>
    <w:lvl w:ilvl="0" w:tplc="A3B84D5E">
      <w:start w:val="1"/>
      <w:numFmt w:val="bullet"/>
      <w:lvlText w:val="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43" w15:restartNumberingAfterBreak="0">
    <w:nsid w:val="23AB0C62"/>
    <w:multiLevelType w:val="multilevel"/>
    <w:tmpl w:val="BDCA893E"/>
    <w:lvl w:ilvl="0">
      <w:start w:val="1"/>
      <w:numFmt w:val="decimal"/>
      <w:lvlText w:val="%1)"/>
      <w:lvlJc w:val="left"/>
      <w:pPr>
        <w:tabs>
          <w:tab w:val="num" w:pos="726"/>
        </w:tabs>
        <w:ind w:left="0" w:firstLine="0"/>
      </w:pPr>
      <w:rPr>
        <w:rFonts w:hint="default"/>
        <w:strike w:val="0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26"/>
        </w:tabs>
        <w:ind w:left="0" w:firstLine="0"/>
      </w:pPr>
      <w:rPr>
        <w:rFonts w:hint="default"/>
        <w:b w:val="0"/>
        <w:strike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299"/>
        </w:tabs>
        <w:ind w:left="142" w:firstLine="0"/>
      </w:pPr>
      <w:rPr>
        <w:rFonts w:hint="default"/>
        <w:b w:val="0"/>
        <w:color w:val="auto"/>
      </w:rPr>
    </w:lvl>
    <w:lvl w:ilvl="4">
      <w:start w:val="2"/>
      <w:numFmt w:val="decimal"/>
      <w:lvlText w:val="%5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6">
      <w:start w:val="5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8">
      <w:start w:val="7"/>
      <w:numFmt w:val="decimal"/>
      <w:lvlText w:val="%9.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44" w15:restartNumberingAfterBreak="0">
    <w:nsid w:val="242023B2"/>
    <w:multiLevelType w:val="hybridMultilevel"/>
    <w:tmpl w:val="4DD4376E"/>
    <w:name w:val="WW8Num46422222232"/>
    <w:lvl w:ilvl="0" w:tplc="D4741B08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trike w:val="0"/>
        <w:dstrike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1F3B28"/>
    <w:multiLevelType w:val="hybridMultilevel"/>
    <w:tmpl w:val="7D2677D4"/>
    <w:name w:val="WW8Num4642222224"/>
    <w:lvl w:ilvl="0" w:tplc="9C88BD1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trike w:val="0"/>
        <w:dstrike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6413AB2"/>
    <w:multiLevelType w:val="multilevel"/>
    <w:tmpl w:val="3210F2E2"/>
    <w:name w:val="WW8Num2422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559"/>
        </w:tabs>
        <w:ind w:left="2337" w:hanging="360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hint="default"/>
      </w:rPr>
    </w:lvl>
  </w:abstractNum>
  <w:abstractNum w:abstractNumId="47" w15:restartNumberingAfterBreak="0">
    <w:nsid w:val="265B18EA"/>
    <w:multiLevelType w:val="hybridMultilevel"/>
    <w:tmpl w:val="DA00C028"/>
    <w:name w:val="WW8Num5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9CA66F3"/>
    <w:multiLevelType w:val="hybridMultilevel"/>
    <w:tmpl w:val="B470CA82"/>
    <w:lvl w:ilvl="0" w:tplc="07C0A5D6">
      <w:start w:val="1"/>
      <w:numFmt w:val="lowerLetter"/>
      <w:lvlText w:val="%1)"/>
      <w:lvlJc w:val="left"/>
      <w:pPr>
        <w:ind w:left="2160" w:hanging="18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2AD32A18"/>
    <w:multiLevelType w:val="hybridMultilevel"/>
    <w:tmpl w:val="DA662B7E"/>
    <w:lvl w:ilvl="0" w:tplc="07C0A5D6">
      <w:start w:val="1"/>
      <w:numFmt w:val="lowerLetter"/>
      <w:lvlText w:val="%1)"/>
      <w:lvlJc w:val="left"/>
      <w:pPr>
        <w:ind w:left="2160" w:hanging="180"/>
      </w:pPr>
      <w:rPr>
        <w:rFonts w:hint="default"/>
        <w:color w:val="auto"/>
      </w:rPr>
    </w:lvl>
    <w:lvl w:ilvl="1" w:tplc="A49A384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2D903AD9"/>
    <w:multiLevelType w:val="hybridMultilevel"/>
    <w:tmpl w:val="B3925656"/>
    <w:lvl w:ilvl="0" w:tplc="88A8380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353"/>
        </w:tabs>
        <w:ind w:left="1353" w:hanging="360"/>
      </w:pPr>
      <w:rPr>
        <w:rFonts w:hint="default"/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2DB07BC0"/>
    <w:multiLevelType w:val="multilevel"/>
    <w:tmpl w:val="ADC8484E"/>
    <w:lvl w:ilvl="0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2" w15:restartNumberingAfterBreak="0">
    <w:nsid w:val="2E3308AD"/>
    <w:multiLevelType w:val="multilevel"/>
    <w:tmpl w:val="A53A2726"/>
    <w:name w:val="WW8Num524"/>
    <w:lvl w:ilvl="0">
      <w:start w:val="2"/>
      <w:numFmt w:val="decimal"/>
      <w:lvlText w:val="%1)"/>
      <w:lvlJc w:val="left"/>
      <w:pPr>
        <w:tabs>
          <w:tab w:val="num" w:pos="1152"/>
        </w:tabs>
        <w:ind w:left="426" w:firstLine="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26"/>
        </w:tabs>
        <w:ind w:left="0" w:firstLine="0"/>
      </w:pPr>
      <w:rPr>
        <w:rFonts w:hint="default"/>
        <w:b w:val="0"/>
        <w:strike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4">
      <w:start w:val="2"/>
      <w:numFmt w:val="decimal"/>
      <w:lvlText w:val="%5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6">
      <w:start w:val="5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8">
      <w:start w:val="7"/>
      <w:numFmt w:val="decimal"/>
      <w:lvlText w:val="%9.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53" w15:restartNumberingAfterBreak="0">
    <w:nsid w:val="2E7E651C"/>
    <w:multiLevelType w:val="hybridMultilevel"/>
    <w:tmpl w:val="3BF0F76E"/>
    <w:lvl w:ilvl="0" w:tplc="D75EAB2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353"/>
        </w:tabs>
        <w:ind w:left="1353" w:hanging="360"/>
      </w:pPr>
      <w:rPr>
        <w:rFonts w:hint="default"/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304C1BBE"/>
    <w:multiLevelType w:val="hybridMultilevel"/>
    <w:tmpl w:val="64DA6754"/>
    <w:lvl w:ilvl="0" w:tplc="BBCAE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1E7F1A"/>
    <w:multiLevelType w:val="hybridMultilevel"/>
    <w:tmpl w:val="07E8D36C"/>
    <w:name w:val="WW8Num4642222"/>
    <w:lvl w:ilvl="0" w:tplc="0F50EA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auto"/>
        <w:sz w:val="18"/>
        <w:szCs w:val="18"/>
      </w:rPr>
    </w:lvl>
    <w:lvl w:ilvl="1" w:tplc="F68CFC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31D73E13"/>
    <w:multiLevelType w:val="hybridMultilevel"/>
    <w:tmpl w:val="5860C7C2"/>
    <w:lvl w:ilvl="0" w:tplc="236421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5D2FF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F02EBC00">
      <w:start w:val="1"/>
      <w:numFmt w:val="upperLetter"/>
      <w:lvlText w:val="%3-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33AF78E5"/>
    <w:multiLevelType w:val="hybridMultilevel"/>
    <w:tmpl w:val="5E846A9A"/>
    <w:name w:val="WW8Num53222"/>
    <w:lvl w:ilvl="0" w:tplc="DDACA7EC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8" w15:restartNumberingAfterBreak="0">
    <w:nsid w:val="353D28FA"/>
    <w:multiLevelType w:val="singleLevel"/>
    <w:tmpl w:val="535EC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9" w15:restartNumberingAfterBreak="0">
    <w:nsid w:val="36EC4C03"/>
    <w:multiLevelType w:val="multilevel"/>
    <w:tmpl w:val="945AA5D4"/>
    <w:lvl w:ilvl="0">
      <w:start w:val="1"/>
      <w:numFmt w:val="decimal"/>
      <w:pStyle w:val="1-paragraf"/>
      <w:lvlText w:val="§ %1"/>
      <w:lvlJc w:val="center"/>
      <w:pPr>
        <w:tabs>
          <w:tab w:val="num" w:pos="3969"/>
        </w:tabs>
        <w:ind w:left="5039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pStyle w:val="2-ustep"/>
      <w:lvlText w:val="%2."/>
      <w:lvlJc w:val="left"/>
      <w:pPr>
        <w:tabs>
          <w:tab w:val="num" w:pos="142"/>
        </w:tabs>
        <w:ind w:left="1637" w:hanging="149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2">
      <w:start w:val="1"/>
      <w:numFmt w:val="decimal"/>
      <w:pStyle w:val="3-punkt"/>
      <w:lvlText w:val="%3)"/>
      <w:lvlJc w:val="left"/>
      <w:pPr>
        <w:tabs>
          <w:tab w:val="num" w:pos="1691"/>
        </w:tabs>
        <w:ind w:left="27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lowerLetter"/>
      <w:pStyle w:val="4-litera"/>
      <w:lvlText w:val="%4)"/>
      <w:lvlJc w:val="left"/>
      <w:pPr>
        <w:tabs>
          <w:tab w:val="num" w:pos="622"/>
        </w:tabs>
        <w:ind w:left="2062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4">
      <w:start w:val="1"/>
      <w:numFmt w:val="bullet"/>
      <w:pStyle w:val="5-tiret"/>
      <w:lvlText w:val=""/>
      <w:lvlJc w:val="left"/>
      <w:pPr>
        <w:tabs>
          <w:tab w:val="num" w:pos="829"/>
        </w:tabs>
        <w:ind w:left="2629" w:hanging="360"/>
      </w:pPr>
      <w:rPr>
        <w:rFonts w:ascii="Symbol" w:hAnsi="Symbol" w:hint="default"/>
      </w:rPr>
    </w:lvl>
    <w:lvl w:ilvl="5">
      <w:start w:val="1"/>
      <w:numFmt w:val="decimal"/>
      <w:lvlRestart w:val="0"/>
      <w:lvlText w:val="Rozdział %6 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60" w15:restartNumberingAfterBreak="0">
    <w:nsid w:val="393B3E6E"/>
    <w:multiLevelType w:val="hybridMultilevel"/>
    <w:tmpl w:val="9982909C"/>
    <w:name w:val="WW8Num46422222"/>
    <w:lvl w:ilvl="0" w:tplc="1404599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trike w:val="0"/>
        <w:dstrike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1" w15:restartNumberingAfterBreak="0">
    <w:nsid w:val="394831F9"/>
    <w:multiLevelType w:val="hybridMultilevel"/>
    <w:tmpl w:val="D09C7D9A"/>
    <w:lvl w:ilvl="0" w:tplc="34CE2794">
      <w:start w:val="1"/>
      <w:numFmt w:val="lowerLetter"/>
      <w:lvlText w:val="%1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3A700A27"/>
    <w:multiLevelType w:val="hybridMultilevel"/>
    <w:tmpl w:val="72828668"/>
    <w:lvl w:ilvl="0" w:tplc="B75E2636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strike w:val="0"/>
        <w:color w:val="auto"/>
      </w:rPr>
    </w:lvl>
    <w:lvl w:ilvl="1" w:tplc="E18E8964">
      <w:start w:val="1"/>
      <w:numFmt w:val="lowerLetter"/>
      <w:lvlText w:val="%2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5C6CFCD0">
      <w:start w:val="9"/>
      <w:numFmt w:val="decimal"/>
      <w:lvlText w:val="%3"/>
      <w:lvlJc w:val="left"/>
      <w:pPr>
        <w:tabs>
          <w:tab w:val="num" w:pos="2337"/>
        </w:tabs>
        <w:ind w:left="2337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63" w15:restartNumberingAfterBreak="0">
    <w:nsid w:val="3B8D40BB"/>
    <w:multiLevelType w:val="multilevel"/>
    <w:tmpl w:val="4EB4C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4" w15:restartNumberingAfterBreak="0">
    <w:nsid w:val="3C414AF5"/>
    <w:multiLevelType w:val="multilevel"/>
    <w:tmpl w:val="39B4274E"/>
    <w:lvl w:ilvl="0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2"/>
      <w:numFmt w:val="decimal"/>
      <w:pStyle w:val="1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5" w15:restartNumberingAfterBreak="0">
    <w:nsid w:val="3EEC3055"/>
    <w:multiLevelType w:val="hybridMultilevel"/>
    <w:tmpl w:val="F6F242FA"/>
    <w:name w:val="WW8Num133"/>
    <w:lvl w:ilvl="0" w:tplc="8DE05D66">
      <w:start w:val="3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14367EB"/>
    <w:multiLevelType w:val="singleLevel"/>
    <w:tmpl w:val="1E1A1E10"/>
    <w:lvl w:ilvl="0">
      <w:start w:val="1"/>
      <w:numFmt w:val="decimal"/>
      <w:lvlText w:val="%1)"/>
      <w:legacy w:legacy="1" w:legacySpace="0" w:legacyIndent="360"/>
      <w:lvlJc w:val="left"/>
      <w:rPr>
        <w:rFonts w:ascii="Arial" w:hAnsi="Arial" w:cs="Arial" w:hint="default"/>
        <w:color w:val="auto"/>
      </w:rPr>
    </w:lvl>
  </w:abstractNum>
  <w:abstractNum w:abstractNumId="67" w15:restartNumberingAfterBreak="0">
    <w:nsid w:val="439F7FAA"/>
    <w:multiLevelType w:val="hybridMultilevel"/>
    <w:tmpl w:val="91D2C7F2"/>
    <w:lvl w:ilvl="0" w:tplc="07C0A5D6">
      <w:start w:val="1"/>
      <w:numFmt w:val="lowerLetter"/>
      <w:lvlText w:val="%1)"/>
      <w:lvlJc w:val="left"/>
      <w:pPr>
        <w:ind w:left="2160" w:hanging="180"/>
      </w:pPr>
      <w:rPr>
        <w:rFonts w:hint="default"/>
        <w:color w:val="auto"/>
      </w:rPr>
    </w:lvl>
    <w:lvl w:ilvl="1" w:tplc="A49A384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7166970"/>
    <w:multiLevelType w:val="multilevel"/>
    <w:tmpl w:val="BDCA893E"/>
    <w:name w:val="WW8Num53"/>
    <w:lvl w:ilvl="0">
      <w:start w:val="1"/>
      <w:numFmt w:val="decimal"/>
      <w:lvlText w:val="%1)"/>
      <w:lvlJc w:val="left"/>
      <w:pPr>
        <w:tabs>
          <w:tab w:val="num" w:pos="726"/>
        </w:tabs>
        <w:ind w:left="0" w:firstLine="0"/>
      </w:pPr>
      <w:rPr>
        <w:rFonts w:hint="default"/>
        <w:strike w:val="0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26"/>
        </w:tabs>
        <w:ind w:left="0" w:firstLine="0"/>
      </w:pPr>
      <w:rPr>
        <w:rFonts w:hint="default"/>
        <w:b w:val="0"/>
        <w:strike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299"/>
        </w:tabs>
        <w:ind w:left="142" w:firstLine="0"/>
      </w:pPr>
      <w:rPr>
        <w:rFonts w:hint="default"/>
        <w:b w:val="0"/>
        <w:color w:val="auto"/>
      </w:rPr>
    </w:lvl>
    <w:lvl w:ilvl="4">
      <w:start w:val="2"/>
      <w:numFmt w:val="decimal"/>
      <w:lvlText w:val="%5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6">
      <w:start w:val="5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8">
      <w:start w:val="7"/>
      <w:numFmt w:val="decimal"/>
      <w:lvlText w:val="%9.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69" w15:restartNumberingAfterBreak="0">
    <w:nsid w:val="47997E54"/>
    <w:multiLevelType w:val="multilevel"/>
    <w:tmpl w:val="4EB4C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0" w15:restartNumberingAfterBreak="0">
    <w:nsid w:val="4AB1258D"/>
    <w:multiLevelType w:val="hybridMultilevel"/>
    <w:tmpl w:val="B15E11C0"/>
    <w:name w:val="WW8Num13222"/>
    <w:lvl w:ilvl="0" w:tplc="2B48CF7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C077025"/>
    <w:multiLevelType w:val="hybridMultilevel"/>
    <w:tmpl w:val="1EB8D1AC"/>
    <w:name w:val="WW8Num5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4C1E5AFF"/>
    <w:multiLevelType w:val="hybridMultilevel"/>
    <w:tmpl w:val="769E1966"/>
    <w:name w:val="WW8Num464222222"/>
    <w:lvl w:ilvl="0" w:tplc="1404599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trike w:val="0"/>
        <w:dstrike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3" w15:restartNumberingAfterBreak="0">
    <w:nsid w:val="532F031C"/>
    <w:multiLevelType w:val="hybridMultilevel"/>
    <w:tmpl w:val="B470CA82"/>
    <w:lvl w:ilvl="0" w:tplc="07C0A5D6">
      <w:start w:val="1"/>
      <w:numFmt w:val="lowerLetter"/>
      <w:lvlText w:val="%1)"/>
      <w:lvlJc w:val="left"/>
      <w:pPr>
        <w:ind w:left="2160" w:hanging="18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545E65D5"/>
    <w:multiLevelType w:val="hybridMultilevel"/>
    <w:tmpl w:val="B01E0522"/>
    <w:name w:val="WW8Num1012222343"/>
    <w:lvl w:ilvl="0" w:tplc="D67E419E">
      <w:start w:val="1"/>
      <w:numFmt w:val="decimal"/>
      <w:lvlText w:val="%1)"/>
      <w:lvlJc w:val="left"/>
      <w:pPr>
        <w:tabs>
          <w:tab w:val="num" w:pos="0"/>
        </w:tabs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567C2E33"/>
    <w:multiLevelType w:val="multilevel"/>
    <w:tmpl w:val="69E6F6AC"/>
    <w:name w:val="WW8Num54"/>
    <w:lvl w:ilvl="0">
      <w:start w:val="1"/>
      <w:numFmt w:val="decimal"/>
      <w:lvlText w:val="%1)"/>
      <w:lvlJc w:val="left"/>
      <w:pPr>
        <w:tabs>
          <w:tab w:val="num" w:pos="726"/>
        </w:tabs>
        <w:ind w:left="0" w:firstLine="0"/>
      </w:pPr>
      <w:rPr>
        <w:rFonts w:hint="default"/>
        <w:strike w:val="0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3"/>
      <w:numFmt w:val="decimal"/>
      <w:lvlText w:val="%3)"/>
      <w:lvlJc w:val="left"/>
      <w:pPr>
        <w:tabs>
          <w:tab w:val="num" w:pos="726"/>
        </w:tabs>
        <w:ind w:left="0" w:firstLine="0"/>
      </w:pPr>
      <w:rPr>
        <w:rFonts w:hint="default"/>
        <w:b w:val="0"/>
        <w:strike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157"/>
        </w:tabs>
        <w:ind w:left="0" w:firstLine="0"/>
      </w:pPr>
      <w:rPr>
        <w:rFonts w:hint="default"/>
        <w:b w:val="0"/>
        <w:color w:val="auto"/>
      </w:rPr>
    </w:lvl>
    <w:lvl w:ilvl="4">
      <w:start w:val="2"/>
      <w:numFmt w:val="decimal"/>
      <w:lvlText w:val="%5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6">
      <w:start w:val="5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8">
      <w:start w:val="7"/>
      <w:numFmt w:val="decimal"/>
      <w:lvlText w:val="%9.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76" w15:restartNumberingAfterBreak="0">
    <w:nsid w:val="56E30E85"/>
    <w:multiLevelType w:val="hybridMultilevel"/>
    <w:tmpl w:val="01B83A5A"/>
    <w:name w:val="WW8Num22"/>
    <w:lvl w:ilvl="0" w:tplc="19EE379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9A384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EE03D8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9A02D01E">
      <w:start w:val="1"/>
      <w:numFmt w:val="bullet"/>
      <w:lvlText w:val=""/>
      <w:lvlJc w:val="left"/>
      <w:pPr>
        <w:tabs>
          <w:tab w:val="num" w:pos="4500"/>
        </w:tabs>
        <w:ind w:left="4500" w:hanging="360"/>
      </w:pPr>
      <w:rPr>
        <w:rFonts w:ascii="Wingdings" w:eastAsia="Times New Roman" w:hAnsi="Wingdings" w:cs="Aria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58753F1B"/>
    <w:multiLevelType w:val="multilevel"/>
    <w:tmpl w:val="B7664454"/>
    <w:name w:val="WW8Num5232"/>
    <w:lvl w:ilvl="0">
      <w:start w:val="9"/>
      <w:numFmt w:val="decimal"/>
      <w:lvlText w:val="%1)"/>
      <w:lvlJc w:val="left"/>
      <w:pPr>
        <w:tabs>
          <w:tab w:val="num" w:pos="1152"/>
        </w:tabs>
        <w:ind w:left="426" w:firstLine="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26"/>
        </w:tabs>
        <w:ind w:left="0" w:firstLine="0"/>
      </w:pPr>
      <w:rPr>
        <w:rFonts w:hint="default"/>
        <w:b w:val="0"/>
        <w:strike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4">
      <w:start w:val="2"/>
      <w:numFmt w:val="decimal"/>
      <w:lvlText w:val="%5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6">
      <w:start w:val="5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8">
      <w:start w:val="7"/>
      <w:numFmt w:val="decimal"/>
      <w:lvlText w:val="%9.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78" w15:restartNumberingAfterBreak="0">
    <w:nsid w:val="5A3B62E4"/>
    <w:multiLevelType w:val="hybridMultilevel"/>
    <w:tmpl w:val="317242CA"/>
    <w:name w:val="WW8Num272"/>
    <w:lvl w:ilvl="0" w:tplc="BF3AB138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2716"/>
        </w:tabs>
        <w:ind w:left="271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79" w15:restartNumberingAfterBreak="0">
    <w:nsid w:val="5A8150A9"/>
    <w:multiLevelType w:val="multilevel"/>
    <w:tmpl w:val="03E495BA"/>
    <w:lvl w:ilvl="0">
      <w:start w:val="1"/>
      <w:numFmt w:val="decimal"/>
      <w:lvlText w:val="%1."/>
      <w:legacy w:legacy="1" w:legacySpace="0" w:legacyIndent="360"/>
      <w:lvlJc w:val="left"/>
      <w:rPr>
        <w:rFonts w:ascii="Tahoma" w:hAnsi="Tahoma" w:cs="Tahoma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5F697B43"/>
    <w:multiLevelType w:val="multilevel"/>
    <w:tmpl w:val="8F9A755C"/>
    <w:name w:val="WW8Num52"/>
    <w:lvl w:ilvl="0">
      <w:start w:val="6"/>
      <w:numFmt w:val="decimal"/>
      <w:lvlText w:val="%1)"/>
      <w:lvlJc w:val="left"/>
      <w:pPr>
        <w:tabs>
          <w:tab w:val="num" w:pos="1152"/>
        </w:tabs>
        <w:ind w:left="426" w:firstLine="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26"/>
        </w:tabs>
        <w:ind w:left="0" w:firstLine="0"/>
      </w:pPr>
      <w:rPr>
        <w:rFonts w:hint="default"/>
        <w:b w:val="0"/>
        <w:strike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4">
      <w:start w:val="2"/>
      <w:numFmt w:val="decimal"/>
      <w:lvlText w:val="%5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6">
      <w:start w:val="5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8">
      <w:start w:val="7"/>
      <w:numFmt w:val="decimal"/>
      <w:lvlText w:val="%9.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81" w15:restartNumberingAfterBreak="0">
    <w:nsid w:val="62DB3642"/>
    <w:multiLevelType w:val="multilevel"/>
    <w:tmpl w:val="BDCA893E"/>
    <w:lvl w:ilvl="0">
      <w:start w:val="1"/>
      <w:numFmt w:val="decimal"/>
      <w:lvlText w:val="%1)"/>
      <w:lvlJc w:val="left"/>
      <w:pPr>
        <w:tabs>
          <w:tab w:val="num" w:pos="726"/>
        </w:tabs>
        <w:ind w:left="0" w:firstLine="0"/>
      </w:pPr>
      <w:rPr>
        <w:rFonts w:hint="default"/>
        <w:strike w:val="0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26"/>
        </w:tabs>
        <w:ind w:left="0" w:firstLine="0"/>
      </w:pPr>
      <w:rPr>
        <w:rFonts w:hint="default"/>
        <w:b w:val="0"/>
        <w:strike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299"/>
        </w:tabs>
        <w:ind w:left="142" w:firstLine="0"/>
      </w:pPr>
      <w:rPr>
        <w:rFonts w:hint="default"/>
        <w:b w:val="0"/>
        <w:color w:val="auto"/>
      </w:rPr>
    </w:lvl>
    <w:lvl w:ilvl="4">
      <w:start w:val="2"/>
      <w:numFmt w:val="decimal"/>
      <w:lvlText w:val="%5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6">
      <w:start w:val="5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8">
      <w:start w:val="7"/>
      <w:numFmt w:val="decimal"/>
      <w:lvlText w:val="%9.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82" w15:restartNumberingAfterBreak="0">
    <w:nsid w:val="6549013F"/>
    <w:multiLevelType w:val="hybridMultilevel"/>
    <w:tmpl w:val="E8C46D14"/>
    <w:name w:val="WW8Num464222222322"/>
    <w:lvl w:ilvl="0" w:tplc="3AFADFB6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trike w:val="0"/>
        <w:dstrike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778316F"/>
    <w:multiLevelType w:val="hybridMultilevel"/>
    <w:tmpl w:val="734A4692"/>
    <w:name w:val="WW8Num132"/>
    <w:lvl w:ilvl="0" w:tplc="CB92331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8DB64EA"/>
    <w:multiLevelType w:val="multilevel"/>
    <w:tmpl w:val="A2ECBCAE"/>
    <w:name w:val="WW8Num532"/>
    <w:lvl w:ilvl="0">
      <w:start w:val="1"/>
      <w:numFmt w:val="decimal"/>
      <w:lvlText w:val="%1)"/>
      <w:lvlJc w:val="left"/>
      <w:pPr>
        <w:tabs>
          <w:tab w:val="num" w:pos="726"/>
        </w:tabs>
        <w:ind w:left="0" w:firstLine="0"/>
      </w:pPr>
      <w:rPr>
        <w:rFonts w:hint="default"/>
        <w:strike w:val="0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26"/>
        </w:tabs>
        <w:ind w:left="0" w:firstLine="0"/>
      </w:pPr>
      <w:rPr>
        <w:rFonts w:hint="default"/>
        <w:b w:val="0"/>
        <w:strike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299"/>
        </w:tabs>
        <w:ind w:left="142" w:firstLine="0"/>
      </w:pPr>
      <w:rPr>
        <w:rFonts w:hint="default"/>
        <w:b w:val="0"/>
        <w:color w:val="auto"/>
      </w:rPr>
    </w:lvl>
    <w:lvl w:ilvl="4">
      <w:start w:val="2"/>
      <w:numFmt w:val="decimal"/>
      <w:lvlText w:val="%5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7"/>
        </w:tabs>
        <w:ind w:left="0" w:firstLine="0"/>
      </w:pPr>
      <w:rPr>
        <w:rFonts w:hint="default"/>
      </w:rPr>
    </w:lvl>
    <w:lvl w:ilvl="6">
      <w:start w:val="5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726"/>
        </w:tabs>
        <w:ind w:left="0" w:firstLine="0"/>
      </w:pPr>
      <w:rPr>
        <w:rFonts w:hint="default"/>
      </w:rPr>
    </w:lvl>
    <w:lvl w:ilvl="8">
      <w:start w:val="7"/>
      <w:numFmt w:val="decimal"/>
      <w:lvlText w:val="%9.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85" w15:restartNumberingAfterBreak="0">
    <w:nsid w:val="699F4CC8"/>
    <w:multiLevelType w:val="hybridMultilevel"/>
    <w:tmpl w:val="BC56C3D6"/>
    <w:lvl w:ilvl="0" w:tplc="34CE2794">
      <w:start w:val="1"/>
      <w:numFmt w:val="lowerLetter"/>
      <w:lvlText w:val="%1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CB4F1E"/>
    <w:multiLevelType w:val="hybridMultilevel"/>
    <w:tmpl w:val="CA00EB08"/>
    <w:name w:val="WW8Num5332"/>
    <w:lvl w:ilvl="0" w:tplc="04150017">
      <w:start w:val="1"/>
      <w:numFmt w:val="lowerLetter"/>
      <w:lvlText w:val="%1)"/>
      <w:lvlJc w:val="left"/>
      <w:pPr>
        <w:ind w:left="1503" w:hanging="360"/>
      </w:pPr>
    </w:lvl>
    <w:lvl w:ilvl="1" w:tplc="04150019" w:tentative="1">
      <w:start w:val="1"/>
      <w:numFmt w:val="lowerLetter"/>
      <w:lvlText w:val="%2."/>
      <w:lvlJc w:val="left"/>
      <w:pPr>
        <w:ind w:left="2223" w:hanging="360"/>
      </w:pPr>
    </w:lvl>
    <w:lvl w:ilvl="2" w:tplc="0415001B" w:tentative="1">
      <w:start w:val="1"/>
      <w:numFmt w:val="lowerRoman"/>
      <w:lvlText w:val="%3."/>
      <w:lvlJc w:val="right"/>
      <w:pPr>
        <w:ind w:left="2943" w:hanging="180"/>
      </w:pPr>
    </w:lvl>
    <w:lvl w:ilvl="3" w:tplc="0415000F" w:tentative="1">
      <w:start w:val="1"/>
      <w:numFmt w:val="decimal"/>
      <w:lvlText w:val="%4."/>
      <w:lvlJc w:val="left"/>
      <w:pPr>
        <w:ind w:left="3663" w:hanging="360"/>
      </w:pPr>
    </w:lvl>
    <w:lvl w:ilvl="4" w:tplc="04150019" w:tentative="1">
      <w:start w:val="1"/>
      <w:numFmt w:val="lowerLetter"/>
      <w:lvlText w:val="%5."/>
      <w:lvlJc w:val="left"/>
      <w:pPr>
        <w:ind w:left="4383" w:hanging="360"/>
      </w:pPr>
    </w:lvl>
    <w:lvl w:ilvl="5" w:tplc="0415001B" w:tentative="1">
      <w:start w:val="1"/>
      <w:numFmt w:val="lowerRoman"/>
      <w:lvlText w:val="%6."/>
      <w:lvlJc w:val="right"/>
      <w:pPr>
        <w:ind w:left="5103" w:hanging="180"/>
      </w:pPr>
    </w:lvl>
    <w:lvl w:ilvl="6" w:tplc="0415000F" w:tentative="1">
      <w:start w:val="1"/>
      <w:numFmt w:val="decimal"/>
      <w:lvlText w:val="%7."/>
      <w:lvlJc w:val="left"/>
      <w:pPr>
        <w:ind w:left="5823" w:hanging="360"/>
      </w:pPr>
    </w:lvl>
    <w:lvl w:ilvl="7" w:tplc="04150019" w:tentative="1">
      <w:start w:val="1"/>
      <w:numFmt w:val="lowerLetter"/>
      <w:lvlText w:val="%8."/>
      <w:lvlJc w:val="left"/>
      <w:pPr>
        <w:ind w:left="6543" w:hanging="360"/>
      </w:pPr>
    </w:lvl>
    <w:lvl w:ilvl="8" w:tplc="0415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87" w15:restartNumberingAfterBreak="0">
    <w:nsid w:val="6C4611C4"/>
    <w:multiLevelType w:val="multilevel"/>
    <w:tmpl w:val="ADC8484E"/>
    <w:lvl w:ilvl="0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8" w15:restartNumberingAfterBreak="0">
    <w:nsid w:val="6CE72A24"/>
    <w:multiLevelType w:val="multilevel"/>
    <w:tmpl w:val="68BA15AC"/>
    <w:name w:val="WW8Num27233"/>
    <w:lvl w:ilvl="0">
      <w:start w:val="39"/>
      <w:numFmt w:val="decimal"/>
      <w:lvlText w:val="%1."/>
      <w:lvlJc w:val="left"/>
      <w:pPr>
        <w:tabs>
          <w:tab w:val="num" w:pos="3119"/>
        </w:tabs>
        <w:ind w:left="0" w:firstLine="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  <w:rPr>
        <w:rFonts w:hint="default"/>
      </w:rPr>
    </w:lvl>
    <w:lvl w:ilvl="3">
      <w:start w:val="6"/>
      <w:numFmt w:val="decimal"/>
      <w:lvlText w:val="%4."/>
      <w:lvlJc w:val="left"/>
      <w:pPr>
        <w:tabs>
          <w:tab w:val="num" w:pos="142"/>
        </w:tabs>
        <w:ind w:left="142" w:firstLine="0"/>
      </w:pPr>
      <w:rPr>
        <w:rFonts w:hint="default"/>
        <w:color w:val="auto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89" w15:restartNumberingAfterBreak="0">
    <w:nsid w:val="6D8F5D79"/>
    <w:multiLevelType w:val="hybridMultilevel"/>
    <w:tmpl w:val="5BAC51F2"/>
    <w:name w:val="WW8Num4642222222"/>
    <w:lvl w:ilvl="0" w:tplc="6C1841A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trike w:val="0"/>
        <w:dstrike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EAE59F1"/>
    <w:multiLevelType w:val="hybridMultilevel"/>
    <w:tmpl w:val="B470CA82"/>
    <w:lvl w:ilvl="0" w:tplc="07C0A5D6">
      <w:start w:val="1"/>
      <w:numFmt w:val="lowerLetter"/>
      <w:lvlText w:val="%1)"/>
      <w:lvlJc w:val="left"/>
      <w:pPr>
        <w:ind w:left="2160" w:hanging="18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6FC5352F"/>
    <w:multiLevelType w:val="multilevel"/>
    <w:tmpl w:val="ADC8484E"/>
    <w:lvl w:ilvl="0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2" w15:restartNumberingAfterBreak="0">
    <w:nsid w:val="748D1F19"/>
    <w:multiLevelType w:val="hybridMultilevel"/>
    <w:tmpl w:val="66FA01DC"/>
    <w:lvl w:ilvl="0" w:tplc="34CE2794">
      <w:start w:val="1"/>
      <w:numFmt w:val="lowerLetter"/>
      <w:lvlText w:val="%1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748F6038"/>
    <w:multiLevelType w:val="multilevel"/>
    <w:tmpl w:val="ADC8484E"/>
    <w:lvl w:ilvl="0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4" w15:restartNumberingAfterBreak="0">
    <w:nsid w:val="74D306DA"/>
    <w:multiLevelType w:val="hybridMultilevel"/>
    <w:tmpl w:val="2514FC54"/>
    <w:lvl w:ilvl="0" w:tplc="D1DA4212">
      <w:start w:val="1"/>
      <w:numFmt w:val="decimal"/>
      <w:pStyle w:val="10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56F78C4"/>
    <w:multiLevelType w:val="hybridMultilevel"/>
    <w:tmpl w:val="3A44A180"/>
    <w:lvl w:ilvl="0" w:tplc="07C0A5D6">
      <w:start w:val="1"/>
      <w:numFmt w:val="lowerLetter"/>
      <w:lvlText w:val="%1)"/>
      <w:lvlJc w:val="left"/>
      <w:pPr>
        <w:ind w:left="2160" w:hanging="180"/>
      </w:pPr>
      <w:rPr>
        <w:rFonts w:hint="default"/>
        <w:color w:val="auto"/>
      </w:rPr>
    </w:lvl>
    <w:lvl w:ilvl="1" w:tplc="A49A384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75AD4319"/>
    <w:multiLevelType w:val="hybridMultilevel"/>
    <w:tmpl w:val="561E4784"/>
    <w:name w:val="WW8Num6732"/>
    <w:lvl w:ilvl="0" w:tplc="FA0666A2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  <w:i w:val="0"/>
        <w:strike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6113150"/>
    <w:multiLevelType w:val="hybridMultilevel"/>
    <w:tmpl w:val="0E4AAF9C"/>
    <w:name w:val="WW8Num101222234"/>
    <w:lvl w:ilvl="0" w:tplc="D67E419E">
      <w:start w:val="1"/>
      <w:numFmt w:val="decimal"/>
      <w:lvlText w:val="%1)"/>
      <w:lvlJc w:val="left"/>
      <w:pPr>
        <w:tabs>
          <w:tab w:val="num" w:pos="0"/>
        </w:tabs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772E6B2A"/>
    <w:multiLevelType w:val="hybridMultilevel"/>
    <w:tmpl w:val="3A44A180"/>
    <w:lvl w:ilvl="0" w:tplc="07C0A5D6">
      <w:start w:val="1"/>
      <w:numFmt w:val="lowerLetter"/>
      <w:lvlText w:val="%1)"/>
      <w:lvlJc w:val="left"/>
      <w:pPr>
        <w:ind w:left="2160" w:hanging="180"/>
      </w:pPr>
      <w:rPr>
        <w:rFonts w:hint="default"/>
        <w:color w:val="auto"/>
      </w:rPr>
    </w:lvl>
    <w:lvl w:ilvl="1" w:tplc="A49A384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8854692"/>
    <w:multiLevelType w:val="hybridMultilevel"/>
    <w:tmpl w:val="48D0D534"/>
    <w:lvl w:ilvl="0" w:tplc="AA86696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8F51663"/>
    <w:multiLevelType w:val="hybridMultilevel"/>
    <w:tmpl w:val="A7E6C8F4"/>
    <w:name w:val="WW8Num1322"/>
    <w:lvl w:ilvl="0" w:tplc="E0BAF962">
      <w:start w:val="5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9CB41A1"/>
    <w:multiLevelType w:val="hybridMultilevel"/>
    <w:tmpl w:val="21066DCE"/>
    <w:name w:val="WW8Num1012522"/>
    <w:lvl w:ilvl="0" w:tplc="995613E8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EA97203"/>
    <w:multiLevelType w:val="hybridMultilevel"/>
    <w:tmpl w:val="4DD4320E"/>
    <w:lvl w:ilvl="0" w:tplc="5EE85EF4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3" w15:restartNumberingAfterBreak="0">
    <w:nsid w:val="7ED92560"/>
    <w:multiLevelType w:val="multilevel"/>
    <w:tmpl w:val="009A54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83"/>
        </w:tabs>
        <w:ind w:left="783" w:hanging="357"/>
      </w:pPr>
      <w:rPr>
        <w:rFonts w:ascii="Arial" w:hAnsi="Arial" w:hint="default"/>
        <w:b w:val="0"/>
        <w:i w:val="0"/>
        <w:color w:val="auto"/>
        <w:sz w:val="18"/>
        <w:szCs w:val="18"/>
      </w:rPr>
    </w:lvl>
    <w:lvl w:ilvl="2">
      <w:start w:val="26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57" w:hanging="357"/>
      </w:pPr>
      <w:rPr>
        <w:rFonts w:hint="default"/>
        <w:strike w:val="0"/>
        <w:color w:val="auto"/>
      </w:rPr>
    </w:lvl>
    <w:lvl w:ilvl="6">
      <w:start w:val="1"/>
      <w:numFmt w:val="decimal"/>
      <w:lvlText w:val="%7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4" w15:restartNumberingAfterBreak="0">
    <w:nsid w:val="7FF11E40"/>
    <w:multiLevelType w:val="hybridMultilevel"/>
    <w:tmpl w:val="845EAD54"/>
    <w:lvl w:ilvl="0" w:tplc="5EE85EF4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8BA34AE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 w16cid:durableId="1945846772">
    <w:abstractNumId w:val="58"/>
  </w:num>
  <w:num w:numId="2" w16cid:durableId="1270043195">
    <w:abstractNumId w:val="66"/>
  </w:num>
  <w:num w:numId="3" w16cid:durableId="763723065">
    <w:abstractNumId w:val="62"/>
  </w:num>
  <w:num w:numId="4" w16cid:durableId="1075127594">
    <w:abstractNumId w:val="34"/>
  </w:num>
  <w:num w:numId="5" w16cid:durableId="796146763">
    <w:abstractNumId w:val="1"/>
  </w:num>
  <w:num w:numId="6" w16cid:durableId="49692590">
    <w:abstractNumId w:val="103"/>
  </w:num>
  <w:num w:numId="7" w16cid:durableId="2031253927">
    <w:abstractNumId w:val="29"/>
  </w:num>
  <w:num w:numId="8" w16cid:durableId="1497721430">
    <w:abstractNumId w:val="56"/>
  </w:num>
  <w:num w:numId="9" w16cid:durableId="105467945">
    <w:abstractNumId w:val="76"/>
  </w:num>
  <w:num w:numId="10" w16cid:durableId="1615557183">
    <w:abstractNumId w:val="21"/>
  </w:num>
  <w:num w:numId="11" w16cid:durableId="11749570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38144286">
    <w:abstractNumId w:val="27"/>
  </w:num>
  <w:num w:numId="13" w16cid:durableId="1758595676">
    <w:abstractNumId w:val="40"/>
  </w:num>
  <w:num w:numId="14" w16cid:durableId="2123113864">
    <w:abstractNumId w:val="30"/>
  </w:num>
  <w:num w:numId="15" w16cid:durableId="913390805">
    <w:abstractNumId w:val="92"/>
  </w:num>
  <w:num w:numId="16" w16cid:durableId="658270065">
    <w:abstractNumId w:val="85"/>
  </w:num>
  <w:num w:numId="17" w16cid:durableId="416635412">
    <w:abstractNumId w:val="61"/>
  </w:num>
  <w:num w:numId="18" w16cid:durableId="1866096000">
    <w:abstractNumId w:val="19"/>
  </w:num>
  <w:num w:numId="19" w16cid:durableId="410202928">
    <w:abstractNumId w:val="104"/>
  </w:num>
  <w:num w:numId="20" w16cid:durableId="76443630">
    <w:abstractNumId w:val="37"/>
  </w:num>
  <w:num w:numId="21" w16cid:durableId="907768516">
    <w:abstractNumId w:val="59"/>
  </w:num>
  <w:num w:numId="22" w16cid:durableId="1881817300">
    <w:abstractNumId w:val="84"/>
  </w:num>
  <w:num w:numId="23" w16cid:durableId="57099057">
    <w:abstractNumId w:val="64"/>
  </w:num>
  <w:num w:numId="24" w16cid:durableId="420302339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93023100">
    <w:abstractNumId w:val="43"/>
  </w:num>
  <w:num w:numId="26" w16cid:durableId="856384736">
    <w:abstractNumId w:val="36"/>
  </w:num>
  <w:num w:numId="27" w16cid:durableId="842164406">
    <w:abstractNumId w:val="81"/>
  </w:num>
  <w:num w:numId="28" w16cid:durableId="167793324">
    <w:abstractNumId w:val="50"/>
  </w:num>
  <w:num w:numId="29" w16cid:durableId="444426189">
    <w:abstractNumId w:val="53"/>
  </w:num>
  <w:num w:numId="30" w16cid:durableId="1428119465">
    <w:abstractNumId w:val="39"/>
  </w:num>
  <w:num w:numId="31" w16cid:durableId="2138062229">
    <w:abstractNumId w:val="16"/>
  </w:num>
  <w:num w:numId="32" w16cid:durableId="2065792095">
    <w:abstractNumId w:val="102"/>
  </w:num>
  <w:num w:numId="33" w16cid:durableId="344288718">
    <w:abstractNumId w:val="79"/>
  </w:num>
  <w:num w:numId="34" w16cid:durableId="278417182">
    <w:abstractNumId w:val="54"/>
  </w:num>
  <w:num w:numId="35" w16cid:durableId="1870098786">
    <w:abstractNumId w:val="91"/>
  </w:num>
  <w:num w:numId="36" w16cid:durableId="2146967066">
    <w:abstractNumId w:val="23"/>
  </w:num>
  <w:num w:numId="37" w16cid:durableId="882407870">
    <w:abstractNumId w:val="87"/>
  </w:num>
  <w:num w:numId="38" w16cid:durableId="1775978301">
    <w:abstractNumId w:val="63"/>
  </w:num>
  <w:num w:numId="39" w16cid:durableId="970667592">
    <w:abstractNumId w:val="67"/>
  </w:num>
  <w:num w:numId="40" w16cid:durableId="597250232">
    <w:abstractNumId w:val="35"/>
  </w:num>
  <w:num w:numId="41" w16cid:durableId="678696116">
    <w:abstractNumId w:val="93"/>
  </w:num>
  <w:num w:numId="42" w16cid:durableId="1832018418">
    <w:abstractNumId w:val="25"/>
  </w:num>
  <w:num w:numId="43" w16cid:durableId="553779660">
    <w:abstractNumId w:val="98"/>
  </w:num>
  <w:num w:numId="44" w16cid:durableId="1080059937">
    <w:abstractNumId w:val="49"/>
  </w:num>
  <w:num w:numId="45" w16cid:durableId="491989984">
    <w:abstractNumId w:val="51"/>
  </w:num>
  <w:num w:numId="46" w16cid:durableId="422646711">
    <w:abstractNumId w:val="90"/>
  </w:num>
  <w:num w:numId="47" w16cid:durableId="1014454231">
    <w:abstractNumId w:val="48"/>
  </w:num>
  <w:num w:numId="48" w16cid:durableId="1213083490">
    <w:abstractNumId w:val="13"/>
  </w:num>
  <w:num w:numId="49" w16cid:durableId="648438292">
    <w:abstractNumId w:val="17"/>
  </w:num>
  <w:num w:numId="50" w16cid:durableId="895120141">
    <w:abstractNumId w:val="73"/>
  </w:num>
  <w:num w:numId="51" w16cid:durableId="888494767">
    <w:abstractNumId w:val="41"/>
  </w:num>
  <w:num w:numId="52" w16cid:durableId="1817255896">
    <w:abstractNumId w:val="33"/>
  </w:num>
  <w:num w:numId="53" w16cid:durableId="123239175">
    <w:abstractNumId w:val="0"/>
  </w:num>
  <w:num w:numId="54" w16cid:durableId="538787259">
    <w:abstractNumId w:val="42"/>
  </w:num>
  <w:num w:numId="55" w16cid:durableId="1071199630">
    <w:abstractNumId w:val="69"/>
  </w:num>
  <w:num w:numId="56" w16cid:durableId="80874079">
    <w:abstractNumId w:val="95"/>
  </w:num>
  <w:num w:numId="57" w16cid:durableId="209926858">
    <w:abstractNumId w:val="9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12D"/>
    <w:rsid w:val="00000EA3"/>
    <w:rsid w:val="00001528"/>
    <w:rsid w:val="00002487"/>
    <w:rsid w:val="000024F4"/>
    <w:rsid w:val="00003709"/>
    <w:rsid w:val="00003970"/>
    <w:rsid w:val="00004824"/>
    <w:rsid w:val="00005481"/>
    <w:rsid w:val="00005566"/>
    <w:rsid w:val="000061BF"/>
    <w:rsid w:val="0000687C"/>
    <w:rsid w:val="000072A3"/>
    <w:rsid w:val="000078B5"/>
    <w:rsid w:val="00007AF2"/>
    <w:rsid w:val="00007D67"/>
    <w:rsid w:val="00010050"/>
    <w:rsid w:val="00010DC2"/>
    <w:rsid w:val="000115A0"/>
    <w:rsid w:val="00011797"/>
    <w:rsid w:val="000119D6"/>
    <w:rsid w:val="000126D3"/>
    <w:rsid w:val="00013639"/>
    <w:rsid w:val="00013BBB"/>
    <w:rsid w:val="00013E98"/>
    <w:rsid w:val="000142E6"/>
    <w:rsid w:val="00014810"/>
    <w:rsid w:val="000149E4"/>
    <w:rsid w:val="00014E3E"/>
    <w:rsid w:val="00015902"/>
    <w:rsid w:val="000162DF"/>
    <w:rsid w:val="0001666D"/>
    <w:rsid w:val="00020987"/>
    <w:rsid w:val="00020ADE"/>
    <w:rsid w:val="000223E7"/>
    <w:rsid w:val="00022729"/>
    <w:rsid w:val="0002311B"/>
    <w:rsid w:val="0002316B"/>
    <w:rsid w:val="000241DF"/>
    <w:rsid w:val="000246DC"/>
    <w:rsid w:val="00025BC5"/>
    <w:rsid w:val="0002626E"/>
    <w:rsid w:val="00030272"/>
    <w:rsid w:val="000303A9"/>
    <w:rsid w:val="000308D1"/>
    <w:rsid w:val="00032ABB"/>
    <w:rsid w:val="00033E29"/>
    <w:rsid w:val="00034095"/>
    <w:rsid w:val="00034247"/>
    <w:rsid w:val="0003573A"/>
    <w:rsid w:val="000358F0"/>
    <w:rsid w:val="00035B1B"/>
    <w:rsid w:val="00037DDD"/>
    <w:rsid w:val="0004151B"/>
    <w:rsid w:val="000420DE"/>
    <w:rsid w:val="00042162"/>
    <w:rsid w:val="000421B0"/>
    <w:rsid w:val="00042E97"/>
    <w:rsid w:val="00042FE8"/>
    <w:rsid w:val="000437AB"/>
    <w:rsid w:val="00043B09"/>
    <w:rsid w:val="000448B5"/>
    <w:rsid w:val="00045FBA"/>
    <w:rsid w:val="0004732D"/>
    <w:rsid w:val="00047586"/>
    <w:rsid w:val="0004772B"/>
    <w:rsid w:val="0005012B"/>
    <w:rsid w:val="000509E4"/>
    <w:rsid w:val="00050C28"/>
    <w:rsid w:val="000524B2"/>
    <w:rsid w:val="00052961"/>
    <w:rsid w:val="00053771"/>
    <w:rsid w:val="00053780"/>
    <w:rsid w:val="000542B5"/>
    <w:rsid w:val="0005465C"/>
    <w:rsid w:val="00054686"/>
    <w:rsid w:val="00054CA6"/>
    <w:rsid w:val="000554B3"/>
    <w:rsid w:val="00055514"/>
    <w:rsid w:val="000555FE"/>
    <w:rsid w:val="00056169"/>
    <w:rsid w:val="000569B8"/>
    <w:rsid w:val="00056C8E"/>
    <w:rsid w:val="00057889"/>
    <w:rsid w:val="000613E5"/>
    <w:rsid w:val="00061AD7"/>
    <w:rsid w:val="00062C6F"/>
    <w:rsid w:val="00063384"/>
    <w:rsid w:val="000634F2"/>
    <w:rsid w:val="00064495"/>
    <w:rsid w:val="0006635D"/>
    <w:rsid w:val="00066E2D"/>
    <w:rsid w:val="00067803"/>
    <w:rsid w:val="000722CE"/>
    <w:rsid w:val="00073B42"/>
    <w:rsid w:val="000744E4"/>
    <w:rsid w:val="00075D00"/>
    <w:rsid w:val="00076217"/>
    <w:rsid w:val="00076ADA"/>
    <w:rsid w:val="0008082F"/>
    <w:rsid w:val="00080CC3"/>
    <w:rsid w:val="00081651"/>
    <w:rsid w:val="00081DE4"/>
    <w:rsid w:val="000825AD"/>
    <w:rsid w:val="000827C1"/>
    <w:rsid w:val="00082E6B"/>
    <w:rsid w:val="00084EE6"/>
    <w:rsid w:val="00085CBE"/>
    <w:rsid w:val="000903A0"/>
    <w:rsid w:val="000906EB"/>
    <w:rsid w:val="00091CD9"/>
    <w:rsid w:val="0009234A"/>
    <w:rsid w:val="000923A3"/>
    <w:rsid w:val="00092428"/>
    <w:rsid w:val="0009242F"/>
    <w:rsid w:val="0009282A"/>
    <w:rsid w:val="00092898"/>
    <w:rsid w:val="00092A9C"/>
    <w:rsid w:val="00093C70"/>
    <w:rsid w:val="00093F66"/>
    <w:rsid w:val="000946D8"/>
    <w:rsid w:val="0009547F"/>
    <w:rsid w:val="00096751"/>
    <w:rsid w:val="00096C08"/>
    <w:rsid w:val="000A12B6"/>
    <w:rsid w:val="000A1B02"/>
    <w:rsid w:val="000A3244"/>
    <w:rsid w:val="000A3BA5"/>
    <w:rsid w:val="000A3D6A"/>
    <w:rsid w:val="000A44A2"/>
    <w:rsid w:val="000A46DE"/>
    <w:rsid w:val="000A4A00"/>
    <w:rsid w:val="000A4AF0"/>
    <w:rsid w:val="000A4BB3"/>
    <w:rsid w:val="000A4BED"/>
    <w:rsid w:val="000A55E6"/>
    <w:rsid w:val="000A5BA6"/>
    <w:rsid w:val="000A66AB"/>
    <w:rsid w:val="000A6FA1"/>
    <w:rsid w:val="000A7221"/>
    <w:rsid w:val="000A7292"/>
    <w:rsid w:val="000B3C84"/>
    <w:rsid w:val="000B41CE"/>
    <w:rsid w:val="000B4431"/>
    <w:rsid w:val="000B4CC4"/>
    <w:rsid w:val="000B5043"/>
    <w:rsid w:val="000B6263"/>
    <w:rsid w:val="000B743A"/>
    <w:rsid w:val="000B78FC"/>
    <w:rsid w:val="000C02F4"/>
    <w:rsid w:val="000C0491"/>
    <w:rsid w:val="000C1C2C"/>
    <w:rsid w:val="000C2114"/>
    <w:rsid w:val="000C2230"/>
    <w:rsid w:val="000C2362"/>
    <w:rsid w:val="000C3593"/>
    <w:rsid w:val="000C3A72"/>
    <w:rsid w:val="000C3CD4"/>
    <w:rsid w:val="000C3D80"/>
    <w:rsid w:val="000C4F79"/>
    <w:rsid w:val="000C5A05"/>
    <w:rsid w:val="000C5C37"/>
    <w:rsid w:val="000C6287"/>
    <w:rsid w:val="000C63F2"/>
    <w:rsid w:val="000C73C7"/>
    <w:rsid w:val="000D12F6"/>
    <w:rsid w:val="000D143C"/>
    <w:rsid w:val="000D1516"/>
    <w:rsid w:val="000D16AC"/>
    <w:rsid w:val="000D18F9"/>
    <w:rsid w:val="000D239F"/>
    <w:rsid w:val="000D2D5C"/>
    <w:rsid w:val="000D41C8"/>
    <w:rsid w:val="000D44F5"/>
    <w:rsid w:val="000D4ACB"/>
    <w:rsid w:val="000E02AE"/>
    <w:rsid w:val="000E1CDE"/>
    <w:rsid w:val="000E2B95"/>
    <w:rsid w:val="000E3041"/>
    <w:rsid w:val="000E3439"/>
    <w:rsid w:val="000E4710"/>
    <w:rsid w:val="000E4A34"/>
    <w:rsid w:val="000E4E45"/>
    <w:rsid w:val="000E52BC"/>
    <w:rsid w:val="000E5332"/>
    <w:rsid w:val="000E5464"/>
    <w:rsid w:val="000E75F9"/>
    <w:rsid w:val="000E775D"/>
    <w:rsid w:val="000F01F7"/>
    <w:rsid w:val="000F1A73"/>
    <w:rsid w:val="000F1E8D"/>
    <w:rsid w:val="000F1F9C"/>
    <w:rsid w:val="000F273F"/>
    <w:rsid w:val="000F2751"/>
    <w:rsid w:val="000F3871"/>
    <w:rsid w:val="000F53E6"/>
    <w:rsid w:val="000F552B"/>
    <w:rsid w:val="000F61E5"/>
    <w:rsid w:val="000F6B81"/>
    <w:rsid w:val="000F6BED"/>
    <w:rsid w:val="000F6F07"/>
    <w:rsid w:val="000F7274"/>
    <w:rsid w:val="000F7D88"/>
    <w:rsid w:val="0010072A"/>
    <w:rsid w:val="00100C2B"/>
    <w:rsid w:val="00101D92"/>
    <w:rsid w:val="00101E6E"/>
    <w:rsid w:val="00103E67"/>
    <w:rsid w:val="001046CD"/>
    <w:rsid w:val="00104AF1"/>
    <w:rsid w:val="001059A8"/>
    <w:rsid w:val="001069B2"/>
    <w:rsid w:val="001070F6"/>
    <w:rsid w:val="00110DF2"/>
    <w:rsid w:val="00112A61"/>
    <w:rsid w:val="00114168"/>
    <w:rsid w:val="001149A2"/>
    <w:rsid w:val="00114C2B"/>
    <w:rsid w:val="001169D2"/>
    <w:rsid w:val="00116EBC"/>
    <w:rsid w:val="00117819"/>
    <w:rsid w:val="0012029F"/>
    <w:rsid w:val="00120309"/>
    <w:rsid w:val="001209B8"/>
    <w:rsid w:val="00120EC8"/>
    <w:rsid w:val="00121EEA"/>
    <w:rsid w:val="00123FD2"/>
    <w:rsid w:val="0012554A"/>
    <w:rsid w:val="00125B9E"/>
    <w:rsid w:val="0012643E"/>
    <w:rsid w:val="00126724"/>
    <w:rsid w:val="00127E3D"/>
    <w:rsid w:val="00130F32"/>
    <w:rsid w:val="0013184A"/>
    <w:rsid w:val="00132BCF"/>
    <w:rsid w:val="001341E6"/>
    <w:rsid w:val="00134842"/>
    <w:rsid w:val="00134D72"/>
    <w:rsid w:val="00135BC4"/>
    <w:rsid w:val="00137A39"/>
    <w:rsid w:val="00140A7F"/>
    <w:rsid w:val="00140BFA"/>
    <w:rsid w:val="00140F49"/>
    <w:rsid w:val="001412B0"/>
    <w:rsid w:val="00141FD7"/>
    <w:rsid w:val="00142197"/>
    <w:rsid w:val="001439F1"/>
    <w:rsid w:val="00146375"/>
    <w:rsid w:val="00146C1D"/>
    <w:rsid w:val="001476DF"/>
    <w:rsid w:val="001478E7"/>
    <w:rsid w:val="00147936"/>
    <w:rsid w:val="001479C7"/>
    <w:rsid w:val="00147EB1"/>
    <w:rsid w:val="0015081C"/>
    <w:rsid w:val="00151042"/>
    <w:rsid w:val="00151A61"/>
    <w:rsid w:val="00152550"/>
    <w:rsid w:val="00152DC3"/>
    <w:rsid w:val="00155269"/>
    <w:rsid w:val="00155B25"/>
    <w:rsid w:val="00155EC5"/>
    <w:rsid w:val="0015690D"/>
    <w:rsid w:val="00156C0A"/>
    <w:rsid w:val="00156EC0"/>
    <w:rsid w:val="001604CD"/>
    <w:rsid w:val="00160658"/>
    <w:rsid w:val="00161612"/>
    <w:rsid w:val="00163408"/>
    <w:rsid w:val="001635D3"/>
    <w:rsid w:val="001641DB"/>
    <w:rsid w:val="00165C9B"/>
    <w:rsid w:val="00166854"/>
    <w:rsid w:val="00171635"/>
    <w:rsid w:val="001728FD"/>
    <w:rsid w:val="00172E30"/>
    <w:rsid w:val="001734CC"/>
    <w:rsid w:val="0017435E"/>
    <w:rsid w:val="001756B3"/>
    <w:rsid w:val="001765A9"/>
    <w:rsid w:val="00176A54"/>
    <w:rsid w:val="0017714E"/>
    <w:rsid w:val="00180788"/>
    <w:rsid w:val="001819F6"/>
    <w:rsid w:val="00181C2A"/>
    <w:rsid w:val="00182BE3"/>
    <w:rsid w:val="00183E4D"/>
    <w:rsid w:val="001842AD"/>
    <w:rsid w:val="001843F7"/>
    <w:rsid w:val="00184768"/>
    <w:rsid w:val="001849C8"/>
    <w:rsid w:val="00185071"/>
    <w:rsid w:val="001855EB"/>
    <w:rsid w:val="0018571D"/>
    <w:rsid w:val="0018657F"/>
    <w:rsid w:val="00186A04"/>
    <w:rsid w:val="00187275"/>
    <w:rsid w:val="00187D09"/>
    <w:rsid w:val="00192059"/>
    <w:rsid w:val="00192805"/>
    <w:rsid w:val="00193190"/>
    <w:rsid w:val="00193755"/>
    <w:rsid w:val="001940C6"/>
    <w:rsid w:val="001941B9"/>
    <w:rsid w:val="001942B3"/>
    <w:rsid w:val="00194B64"/>
    <w:rsid w:val="00196698"/>
    <w:rsid w:val="0019787F"/>
    <w:rsid w:val="001A01E6"/>
    <w:rsid w:val="001A0A62"/>
    <w:rsid w:val="001A0C2E"/>
    <w:rsid w:val="001A1980"/>
    <w:rsid w:val="001A362D"/>
    <w:rsid w:val="001A3B54"/>
    <w:rsid w:val="001A505B"/>
    <w:rsid w:val="001A5EBE"/>
    <w:rsid w:val="001A6491"/>
    <w:rsid w:val="001A6F64"/>
    <w:rsid w:val="001A71B8"/>
    <w:rsid w:val="001B1933"/>
    <w:rsid w:val="001B1E94"/>
    <w:rsid w:val="001B2D1C"/>
    <w:rsid w:val="001B4FF8"/>
    <w:rsid w:val="001B6D9F"/>
    <w:rsid w:val="001B6F49"/>
    <w:rsid w:val="001B7A39"/>
    <w:rsid w:val="001C006B"/>
    <w:rsid w:val="001C094E"/>
    <w:rsid w:val="001C1B48"/>
    <w:rsid w:val="001C1E36"/>
    <w:rsid w:val="001C3DC2"/>
    <w:rsid w:val="001C44E2"/>
    <w:rsid w:val="001C612D"/>
    <w:rsid w:val="001C7C92"/>
    <w:rsid w:val="001C7E1C"/>
    <w:rsid w:val="001D05AE"/>
    <w:rsid w:val="001D0B3D"/>
    <w:rsid w:val="001D0B76"/>
    <w:rsid w:val="001D0E91"/>
    <w:rsid w:val="001D0F1D"/>
    <w:rsid w:val="001D157D"/>
    <w:rsid w:val="001D1904"/>
    <w:rsid w:val="001D26D8"/>
    <w:rsid w:val="001D2D8B"/>
    <w:rsid w:val="001D389C"/>
    <w:rsid w:val="001D4EC9"/>
    <w:rsid w:val="001D5B12"/>
    <w:rsid w:val="001D667A"/>
    <w:rsid w:val="001D722B"/>
    <w:rsid w:val="001D7F9C"/>
    <w:rsid w:val="001E0DC3"/>
    <w:rsid w:val="001E216D"/>
    <w:rsid w:val="001E2690"/>
    <w:rsid w:val="001E2D89"/>
    <w:rsid w:val="001E30AD"/>
    <w:rsid w:val="001E32A4"/>
    <w:rsid w:val="001E5410"/>
    <w:rsid w:val="001E5E2D"/>
    <w:rsid w:val="001E63D9"/>
    <w:rsid w:val="001E647A"/>
    <w:rsid w:val="001E68CA"/>
    <w:rsid w:val="001F017E"/>
    <w:rsid w:val="001F0939"/>
    <w:rsid w:val="001F122B"/>
    <w:rsid w:val="001F15DC"/>
    <w:rsid w:val="001F2F6A"/>
    <w:rsid w:val="001F30B5"/>
    <w:rsid w:val="001F4CDE"/>
    <w:rsid w:val="001F5E82"/>
    <w:rsid w:val="001F609E"/>
    <w:rsid w:val="001F75E7"/>
    <w:rsid w:val="00200117"/>
    <w:rsid w:val="0020065C"/>
    <w:rsid w:val="00200F3E"/>
    <w:rsid w:val="00201C49"/>
    <w:rsid w:val="00201CA7"/>
    <w:rsid w:val="002020C7"/>
    <w:rsid w:val="00205132"/>
    <w:rsid w:val="002073D5"/>
    <w:rsid w:val="0020767D"/>
    <w:rsid w:val="00207847"/>
    <w:rsid w:val="0020786B"/>
    <w:rsid w:val="00207AA7"/>
    <w:rsid w:val="00213564"/>
    <w:rsid w:val="00213FAA"/>
    <w:rsid w:val="00214084"/>
    <w:rsid w:val="00214717"/>
    <w:rsid w:val="00215DFC"/>
    <w:rsid w:val="002161AA"/>
    <w:rsid w:val="00216B93"/>
    <w:rsid w:val="002178DE"/>
    <w:rsid w:val="002208B2"/>
    <w:rsid w:val="002208DA"/>
    <w:rsid w:val="00221B78"/>
    <w:rsid w:val="00221D5A"/>
    <w:rsid w:val="00223156"/>
    <w:rsid w:val="00224999"/>
    <w:rsid w:val="00224A11"/>
    <w:rsid w:val="00224C6D"/>
    <w:rsid w:val="00224F42"/>
    <w:rsid w:val="00225654"/>
    <w:rsid w:val="00225B07"/>
    <w:rsid w:val="00226F3F"/>
    <w:rsid w:val="00227DF2"/>
    <w:rsid w:val="00230A98"/>
    <w:rsid w:val="00230DA4"/>
    <w:rsid w:val="002316E7"/>
    <w:rsid w:val="002319B0"/>
    <w:rsid w:val="00232886"/>
    <w:rsid w:val="00233E53"/>
    <w:rsid w:val="002340E1"/>
    <w:rsid w:val="00234399"/>
    <w:rsid w:val="002369E9"/>
    <w:rsid w:val="00237147"/>
    <w:rsid w:val="0023740B"/>
    <w:rsid w:val="00237653"/>
    <w:rsid w:val="0023787E"/>
    <w:rsid w:val="0024025A"/>
    <w:rsid w:val="00240C5B"/>
    <w:rsid w:val="00241217"/>
    <w:rsid w:val="00242EE6"/>
    <w:rsid w:val="00243528"/>
    <w:rsid w:val="002445D5"/>
    <w:rsid w:val="002451C7"/>
    <w:rsid w:val="002451CA"/>
    <w:rsid w:val="00246B29"/>
    <w:rsid w:val="002476D4"/>
    <w:rsid w:val="00250038"/>
    <w:rsid w:val="00250FD3"/>
    <w:rsid w:val="002513AA"/>
    <w:rsid w:val="00251D92"/>
    <w:rsid w:val="0025231E"/>
    <w:rsid w:val="00252EC3"/>
    <w:rsid w:val="00257262"/>
    <w:rsid w:val="00260BE7"/>
    <w:rsid w:val="00260D2C"/>
    <w:rsid w:val="00262872"/>
    <w:rsid w:val="00263104"/>
    <w:rsid w:val="002654E7"/>
    <w:rsid w:val="0026569B"/>
    <w:rsid w:val="00267E48"/>
    <w:rsid w:val="00270648"/>
    <w:rsid w:val="0027083B"/>
    <w:rsid w:val="0027170C"/>
    <w:rsid w:val="00271C0A"/>
    <w:rsid w:val="00271F54"/>
    <w:rsid w:val="00272C48"/>
    <w:rsid w:val="00273E1F"/>
    <w:rsid w:val="0027437B"/>
    <w:rsid w:val="002743C8"/>
    <w:rsid w:val="00274A40"/>
    <w:rsid w:val="00274CEB"/>
    <w:rsid w:val="00276594"/>
    <w:rsid w:val="00276B0C"/>
    <w:rsid w:val="00276D75"/>
    <w:rsid w:val="0028008D"/>
    <w:rsid w:val="00280093"/>
    <w:rsid w:val="00280784"/>
    <w:rsid w:val="00281061"/>
    <w:rsid w:val="00282AC2"/>
    <w:rsid w:val="00282ACF"/>
    <w:rsid w:val="002849B7"/>
    <w:rsid w:val="00284EAE"/>
    <w:rsid w:val="002851D1"/>
    <w:rsid w:val="002857E8"/>
    <w:rsid w:val="00285DC5"/>
    <w:rsid w:val="002861B0"/>
    <w:rsid w:val="00286CB4"/>
    <w:rsid w:val="002916F5"/>
    <w:rsid w:val="0029205A"/>
    <w:rsid w:val="00292B03"/>
    <w:rsid w:val="00293834"/>
    <w:rsid w:val="00293C74"/>
    <w:rsid w:val="00293E7A"/>
    <w:rsid w:val="0029439A"/>
    <w:rsid w:val="00294D99"/>
    <w:rsid w:val="00295886"/>
    <w:rsid w:val="00295C53"/>
    <w:rsid w:val="00296269"/>
    <w:rsid w:val="00297A70"/>
    <w:rsid w:val="00297C97"/>
    <w:rsid w:val="002A0D4C"/>
    <w:rsid w:val="002A4256"/>
    <w:rsid w:val="002A4FD5"/>
    <w:rsid w:val="002A660F"/>
    <w:rsid w:val="002A73F5"/>
    <w:rsid w:val="002B1807"/>
    <w:rsid w:val="002B18EE"/>
    <w:rsid w:val="002B1CC8"/>
    <w:rsid w:val="002B1FD7"/>
    <w:rsid w:val="002B2CF6"/>
    <w:rsid w:val="002B398A"/>
    <w:rsid w:val="002B39AA"/>
    <w:rsid w:val="002B6E95"/>
    <w:rsid w:val="002B7E22"/>
    <w:rsid w:val="002B7EB1"/>
    <w:rsid w:val="002C0272"/>
    <w:rsid w:val="002C16FE"/>
    <w:rsid w:val="002C2BCF"/>
    <w:rsid w:val="002C3B88"/>
    <w:rsid w:val="002C3FE2"/>
    <w:rsid w:val="002C647E"/>
    <w:rsid w:val="002C6665"/>
    <w:rsid w:val="002C750C"/>
    <w:rsid w:val="002D0EA4"/>
    <w:rsid w:val="002D3AA4"/>
    <w:rsid w:val="002D3C53"/>
    <w:rsid w:val="002D4CC7"/>
    <w:rsid w:val="002D5508"/>
    <w:rsid w:val="002D6660"/>
    <w:rsid w:val="002D6EC3"/>
    <w:rsid w:val="002D77E2"/>
    <w:rsid w:val="002D793C"/>
    <w:rsid w:val="002D7EA8"/>
    <w:rsid w:val="002E11C5"/>
    <w:rsid w:val="002E1F22"/>
    <w:rsid w:val="002E3466"/>
    <w:rsid w:val="002E3853"/>
    <w:rsid w:val="002E44D5"/>
    <w:rsid w:val="002E47CB"/>
    <w:rsid w:val="002E4A37"/>
    <w:rsid w:val="002E5A95"/>
    <w:rsid w:val="002E5EA2"/>
    <w:rsid w:val="002E733F"/>
    <w:rsid w:val="002F05DF"/>
    <w:rsid w:val="002F123D"/>
    <w:rsid w:val="002F1339"/>
    <w:rsid w:val="002F1F1A"/>
    <w:rsid w:val="002F2025"/>
    <w:rsid w:val="002F27C3"/>
    <w:rsid w:val="002F4186"/>
    <w:rsid w:val="002F6178"/>
    <w:rsid w:val="002F6533"/>
    <w:rsid w:val="002F66EC"/>
    <w:rsid w:val="002F68B4"/>
    <w:rsid w:val="003001D9"/>
    <w:rsid w:val="003003CC"/>
    <w:rsid w:val="00300DA7"/>
    <w:rsid w:val="00301182"/>
    <w:rsid w:val="00301187"/>
    <w:rsid w:val="0030135D"/>
    <w:rsid w:val="003014DE"/>
    <w:rsid w:val="00302795"/>
    <w:rsid w:val="0030373D"/>
    <w:rsid w:val="00303769"/>
    <w:rsid w:val="00305035"/>
    <w:rsid w:val="0030607F"/>
    <w:rsid w:val="0030756F"/>
    <w:rsid w:val="00307B05"/>
    <w:rsid w:val="0031315E"/>
    <w:rsid w:val="00313400"/>
    <w:rsid w:val="00314E05"/>
    <w:rsid w:val="00314ECC"/>
    <w:rsid w:val="00315636"/>
    <w:rsid w:val="00316015"/>
    <w:rsid w:val="00316280"/>
    <w:rsid w:val="003173D1"/>
    <w:rsid w:val="00317879"/>
    <w:rsid w:val="00320088"/>
    <w:rsid w:val="003205E1"/>
    <w:rsid w:val="003208F7"/>
    <w:rsid w:val="0032142E"/>
    <w:rsid w:val="00321560"/>
    <w:rsid w:val="00322A19"/>
    <w:rsid w:val="00322DE5"/>
    <w:rsid w:val="003245ED"/>
    <w:rsid w:val="00325EBD"/>
    <w:rsid w:val="00327163"/>
    <w:rsid w:val="003271A9"/>
    <w:rsid w:val="003300F4"/>
    <w:rsid w:val="00330A83"/>
    <w:rsid w:val="0033135A"/>
    <w:rsid w:val="003328B2"/>
    <w:rsid w:val="00333115"/>
    <w:rsid w:val="0033454D"/>
    <w:rsid w:val="00334C9D"/>
    <w:rsid w:val="00335326"/>
    <w:rsid w:val="00335951"/>
    <w:rsid w:val="00336E3F"/>
    <w:rsid w:val="00337049"/>
    <w:rsid w:val="003405EB"/>
    <w:rsid w:val="00340B3A"/>
    <w:rsid w:val="00341A3A"/>
    <w:rsid w:val="00341C75"/>
    <w:rsid w:val="00342E9B"/>
    <w:rsid w:val="0034303D"/>
    <w:rsid w:val="00343134"/>
    <w:rsid w:val="00344BD1"/>
    <w:rsid w:val="0034722A"/>
    <w:rsid w:val="00347DAE"/>
    <w:rsid w:val="00350C70"/>
    <w:rsid w:val="003512FF"/>
    <w:rsid w:val="0035143F"/>
    <w:rsid w:val="00351E47"/>
    <w:rsid w:val="00352593"/>
    <w:rsid w:val="00353341"/>
    <w:rsid w:val="003539F3"/>
    <w:rsid w:val="00354D4F"/>
    <w:rsid w:val="00355154"/>
    <w:rsid w:val="00356FD4"/>
    <w:rsid w:val="00357308"/>
    <w:rsid w:val="003607C1"/>
    <w:rsid w:val="0036103D"/>
    <w:rsid w:val="003632A1"/>
    <w:rsid w:val="00367284"/>
    <w:rsid w:val="00367700"/>
    <w:rsid w:val="00371035"/>
    <w:rsid w:val="003730CD"/>
    <w:rsid w:val="00374128"/>
    <w:rsid w:val="00374275"/>
    <w:rsid w:val="00375353"/>
    <w:rsid w:val="003754ED"/>
    <w:rsid w:val="0038094E"/>
    <w:rsid w:val="00381883"/>
    <w:rsid w:val="003839A8"/>
    <w:rsid w:val="003841CF"/>
    <w:rsid w:val="0038467E"/>
    <w:rsid w:val="00384895"/>
    <w:rsid w:val="003854F7"/>
    <w:rsid w:val="003857EB"/>
    <w:rsid w:val="00386029"/>
    <w:rsid w:val="0038612B"/>
    <w:rsid w:val="003871DE"/>
    <w:rsid w:val="00390D90"/>
    <w:rsid w:val="003916F1"/>
    <w:rsid w:val="00391C8C"/>
    <w:rsid w:val="00391F78"/>
    <w:rsid w:val="003947D3"/>
    <w:rsid w:val="0039532A"/>
    <w:rsid w:val="00396E01"/>
    <w:rsid w:val="00397070"/>
    <w:rsid w:val="0039748C"/>
    <w:rsid w:val="003A0D40"/>
    <w:rsid w:val="003A1066"/>
    <w:rsid w:val="003A76AA"/>
    <w:rsid w:val="003A7BD2"/>
    <w:rsid w:val="003A7D52"/>
    <w:rsid w:val="003B05BD"/>
    <w:rsid w:val="003B060F"/>
    <w:rsid w:val="003B0E51"/>
    <w:rsid w:val="003B2401"/>
    <w:rsid w:val="003B565E"/>
    <w:rsid w:val="003B6AF2"/>
    <w:rsid w:val="003C01A6"/>
    <w:rsid w:val="003C1A29"/>
    <w:rsid w:val="003C1E10"/>
    <w:rsid w:val="003C2447"/>
    <w:rsid w:val="003C26A1"/>
    <w:rsid w:val="003C3086"/>
    <w:rsid w:val="003C54A0"/>
    <w:rsid w:val="003C5612"/>
    <w:rsid w:val="003C6537"/>
    <w:rsid w:val="003C69F5"/>
    <w:rsid w:val="003C6B5E"/>
    <w:rsid w:val="003C76F6"/>
    <w:rsid w:val="003D0300"/>
    <w:rsid w:val="003D22C1"/>
    <w:rsid w:val="003D2B07"/>
    <w:rsid w:val="003D5F01"/>
    <w:rsid w:val="003D6D7B"/>
    <w:rsid w:val="003E0038"/>
    <w:rsid w:val="003E11E4"/>
    <w:rsid w:val="003E1EA1"/>
    <w:rsid w:val="003E5A7B"/>
    <w:rsid w:val="003E6699"/>
    <w:rsid w:val="003E69FA"/>
    <w:rsid w:val="003E6F38"/>
    <w:rsid w:val="003E702D"/>
    <w:rsid w:val="003E75DA"/>
    <w:rsid w:val="003E7958"/>
    <w:rsid w:val="003E7B47"/>
    <w:rsid w:val="003F17C8"/>
    <w:rsid w:val="003F2F06"/>
    <w:rsid w:val="003F32C2"/>
    <w:rsid w:val="003F3C07"/>
    <w:rsid w:val="003F5AEF"/>
    <w:rsid w:val="003F5EF6"/>
    <w:rsid w:val="003F64E4"/>
    <w:rsid w:val="003F68A5"/>
    <w:rsid w:val="003F70D8"/>
    <w:rsid w:val="003F7665"/>
    <w:rsid w:val="003F7FF5"/>
    <w:rsid w:val="00401B83"/>
    <w:rsid w:val="00401E27"/>
    <w:rsid w:val="004022D3"/>
    <w:rsid w:val="004028A9"/>
    <w:rsid w:val="00402D16"/>
    <w:rsid w:val="0040359C"/>
    <w:rsid w:val="004043C0"/>
    <w:rsid w:val="00404507"/>
    <w:rsid w:val="00404EB3"/>
    <w:rsid w:val="00406577"/>
    <w:rsid w:val="00410575"/>
    <w:rsid w:val="00412579"/>
    <w:rsid w:val="00412F3D"/>
    <w:rsid w:val="0041325B"/>
    <w:rsid w:val="00413CC2"/>
    <w:rsid w:val="004145A5"/>
    <w:rsid w:val="00414CE5"/>
    <w:rsid w:val="00415000"/>
    <w:rsid w:val="00416525"/>
    <w:rsid w:val="00416922"/>
    <w:rsid w:val="004169F8"/>
    <w:rsid w:val="004213E9"/>
    <w:rsid w:val="00421B09"/>
    <w:rsid w:val="00421BF5"/>
    <w:rsid w:val="00422668"/>
    <w:rsid w:val="00422815"/>
    <w:rsid w:val="00422D57"/>
    <w:rsid w:val="00422EEF"/>
    <w:rsid w:val="004234AE"/>
    <w:rsid w:val="00424199"/>
    <w:rsid w:val="004254A0"/>
    <w:rsid w:val="0042563D"/>
    <w:rsid w:val="004257EA"/>
    <w:rsid w:val="00425F09"/>
    <w:rsid w:val="0042648E"/>
    <w:rsid w:val="00427423"/>
    <w:rsid w:val="004278F5"/>
    <w:rsid w:val="00427A3A"/>
    <w:rsid w:val="00427F03"/>
    <w:rsid w:val="0043127D"/>
    <w:rsid w:val="0043214B"/>
    <w:rsid w:val="00432AFA"/>
    <w:rsid w:val="00433CA9"/>
    <w:rsid w:val="00435EE9"/>
    <w:rsid w:val="004412C9"/>
    <w:rsid w:val="00441CB1"/>
    <w:rsid w:val="00442C2E"/>
    <w:rsid w:val="0044433B"/>
    <w:rsid w:val="00444865"/>
    <w:rsid w:val="00445374"/>
    <w:rsid w:val="00445DC7"/>
    <w:rsid w:val="00446F3D"/>
    <w:rsid w:val="0044797F"/>
    <w:rsid w:val="00447C3F"/>
    <w:rsid w:val="00447FD2"/>
    <w:rsid w:val="004500B2"/>
    <w:rsid w:val="00450475"/>
    <w:rsid w:val="00451553"/>
    <w:rsid w:val="00451703"/>
    <w:rsid w:val="0045227D"/>
    <w:rsid w:val="00452470"/>
    <w:rsid w:val="004536FB"/>
    <w:rsid w:val="00453E7A"/>
    <w:rsid w:val="00456BB1"/>
    <w:rsid w:val="00456F61"/>
    <w:rsid w:val="0045755C"/>
    <w:rsid w:val="00457575"/>
    <w:rsid w:val="004602B7"/>
    <w:rsid w:val="00460459"/>
    <w:rsid w:val="00460F81"/>
    <w:rsid w:val="00461001"/>
    <w:rsid w:val="00461AF3"/>
    <w:rsid w:val="0046272B"/>
    <w:rsid w:val="00462C1E"/>
    <w:rsid w:val="00462E47"/>
    <w:rsid w:val="00463658"/>
    <w:rsid w:val="0046377C"/>
    <w:rsid w:val="0046445E"/>
    <w:rsid w:val="004661B6"/>
    <w:rsid w:val="0046635B"/>
    <w:rsid w:val="00467435"/>
    <w:rsid w:val="0047048B"/>
    <w:rsid w:val="00472478"/>
    <w:rsid w:val="0047268C"/>
    <w:rsid w:val="004729D0"/>
    <w:rsid w:val="00475242"/>
    <w:rsid w:val="004752C4"/>
    <w:rsid w:val="00475AC0"/>
    <w:rsid w:val="00476487"/>
    <w:rsid w:val="004801BF"/>
    <w:rsid w:val="00480642"/>
    <w:rsid w:val="0048090D"/>
    <w:rsid w:val="00480AFA"/>
    <w:rsid w:val="00481C08"/>
    <w:rsid w:val="004833F5"/>
    <w:rsid w:val="00484366"/>
    <w:rsid w:val="00484826"/>
    <w:rsid w:val="004861FB"/>
    <w:rsid w:val="004863C0"/>
    <w:rsid w:val="004866CE"/>
    <w:rsid w:val="00490B42"/>
    <w:rsid w:val="004922A4"/>
    <w:rsid w:val="00494007"/>
    <w:rsid w:val="00494956"/>
    <w:rsid w:val="0049548C"/>
    <w:rsid w:val="0049619F"/>
    <w:rsid w:val="004A00D5"/>
    <w:rsid w:val="004A06B2"/>
    <w:rsid w:val="004A0EB3"/>
    <w:rsid w:val="004A24AD"/>
    <w:rsid w:val="004A24D3"/>
    <w:rsid w:val="004A335E"/>
    <w:rsid w:val="004A3E92"/>
    <w:rsid w:val="004A42F3"/>
    <w:rsid w:val="004A48B7"/>
    <w:rsid w:val="004A4A9F"/>
    <w:rsid w:val="004A5336"/>
    <w:rsid w:val="004A5398"/>
    <w:rsid w:val="004A5955"/>
    <w:rsid w:val="004A61A7"/>
    <w:rsid w:val="004A6C43"/>
    <w:rsid w:val="004A762F"/>
    <w:rsid w:val="004A785C"/>
    <w:rsid w:val="004B2F30"/>
    <w:rsid w:val="004B401D"/>
    <w:rsid w:val="004B56E8"/>
    <w:rsid w:val="004B6292"/>
    <w:rsid w:val="004B7166"/>
    <w:rsid w:val="004B779F"/>
    <w:rsid w:val="004B7A97"/>
    <w:rsid w:val="004B7BB5"/>
    <w:rsid w:val="004B7D9E"/>
    <w:rsid w:val="004C0327"/>
    <w:rsid w:val="004C1398"/>
    <w:rsid w:val="004C24CC"/>
    <w:rsid w:val="004C252C"/>
    <w:rsid w:val="004C2885"/>
    <w:rsid w:val="004C3031"/>
    <w:rsid w:val="004C3CC2"/>
    <w:rsid w:val="004C436E"/>
    <w:rsid w:val="004C4DBE"/>
    <w:rsid w:val="004C501E"/>
    <w:rsid w:val="004C69EC"/>
    <w:rsid w:val="004D03A2"/>
    <w:rsid w:val="004D0BC9"/>
    <w:rsid w:val="004D1336"/>
    <w:rsid w:val="004D19A2"/>
    <w:rsid w:val="004D2D01"/>
    <w:rsid w:val="004D3355"/>
    <w:rsid w:val="004D3874"/>
    <w:rsid w:val="004D3B2D"/>
    <w:rsid w:val="004D3E95"/>
    <w:rsid w:val="004D3EBB"/>
    <w:rsid w:val="004D4496"/>
    <w:rsid w:val="004D4908"/>
    <w:rsid w:val="004D55CF"/>
    <w:rsid w:val="004D569C"/>
    <w:rsid w:val="004D5C73"/>
    <w:rsid w:val="004D729C"/>
    <w:rsid w:val="004D7F30"/>
    <w:rsid w:val="004E0154"/>
    <w:rsid w:val="004E08D5"/>
    <w:rsid w:val="004E1398"/>
    <w:rsid w:val="004E16D3"/>
    <w:rsid w:val="004E17CB"/>
    <w:rsid w:val="004E1C14"/>
    <w:rsid w:val="004E4A12"/>
    <w:rsid w:val="004E541A"/>
    <w:rsid w:val="004E54EC"/>
    <w:rsid w:val="004E57A0"/>
    <w:rsid w:val="004E5A01"/>
    <w:rsid w:val="004E5DC5"/>
    <w:rsid w:val="004E5E82"/>
    <w:rsid w:val="004E695E"/>
    <w:rsid w:val="004F070A"/>
    <w:rsid w:val="004F16DA"/>
    <w:rsid w:val="004F19EA"/>
    <w:rsid w:val="004F287B"/>
    <w:rsid w:val="004F3234"/>
    <w:rsid w:val="004F6D5A"/>
    <w:rsid w:val="004F6EA9"/>
    <w:rsid w:val="004F7D16"/>
    <w:rsid w:val="004F7E17"/>
    <w:rsid w:val="0050028F"/>
    <w:rsid w:val="0050107B"/>
    <w:rsid w:val="0050258E"/>
    <w:rsid w:val="005029B6"/>
    <w:rsid w:val="00502A03"/>
    <w:rsid w:val="00503060"/>
    <w:rsid w:val="00503218"/>
    <w:rsid w:val="00503AEF"/>
    <w:rsid w:val="00504043"/>
    <w:rsid w:val="005079AD"/>
    <w:rsid w:val="00510438"/>
    <w:rsid w:val="00511A0C"/>
    <w:rsid w:val="00513252"/>
    <w:rsid w:val="0051335B"/>
    <w:rsid w:val="00514788"/>
    <w:rsid w:val="00515BB3"/>
    <w:rsid w:val="00515D5A"/>
    <w:rsid w:val="00516638"/>
    <w:rsid w:val="0052380D"/>
    <w:rsid w:val="00523E38"/>
    <w:rsid w:val="0052463B"/>
    <w:rsid w:val="00524A53"/>
    <w:rsid w:val="00524CD3"/>
    <w:rsid w:val="00525FA3"/>
    <w:rsid w:val="00527469"/>
    <w:rsid w:val="005300EA"/>
    <w:rsid w:val="005316DF"/>
    <w:rsid w:val="00531881"/>
    <w:rsid w:val="00532069"/>
    <w:rsid w:val="00532DD2"/>
    <w:rsid w:val="00532F05"/>
    <w:rsid w:val="0053339D"/>
    <w:rsid w:val="00533AB4"/>
    <w:rsid w:val="005346B5"/>
    <w:rsid w:val="005346D1"/>
    <w:rsid w:val="00534EC3"/>
    <w:rsid w:val="00536520"/>
    <w:rsid w:val="00537F9F"/>
    <w:rsid w:val="005424CF"/>
    <w:rsid w:val="005431D6"/>
    <w:rsid w:val="0054356C"/>
    <w:rsid w:val="005436DE"/>
    <w:rsid w:val="00545DF3"/>
    <w:rsid w:val="0054615E"/>
    <w:rsid w:val="0054632E"/>
    <w:rsid w:val="005463A1"/>
    <w:rsid w:val="0054642C"/>
    <w:rsid w:val="00546AA6"/>
    <w:rsid w:val="0054776B"/>
    <w:rsid w:val="00550419"/>
    <w:rsid w:val="005508F2"/>
    <w:rsid w:val="00551E6B"/>
    <w:rsid w:val="005522E6"/>
    <w:rsid w:val="00552369"/>
    <w:rsid w:val="00552F87"/>
    <w:rsid w:val="00553A8B"/>
    <w:rsid w:val="0055492D"/>
    <w:rsid w:val="005556B9"/>
    <w:rsid w:val="005560BE"/>
    <w:rsid w:val="0055724C"/>
    <w:rsid w:val="00557BA7"/>
    <w:rsid w:val="005606F2"/>
    <w:rsid w:val="00560E02"/>
    <w:rsid w:val="005619FA"/>
    <w:rsid w:val="005632C4"/>
    <w:rsid w:val="00563312"/>
    <w:rsid w:val="00564A92"/>
    <w:rsid w:val="00567944"/>
    <w:rsid w:val="00570591"/>
    <w:rsid w:val="005720A9"/>
    <w:rsid w:val="00572344"/>
    <w:rsid w:val="005727D1"/>
    <w:rsid w:val="00572B30"/>
    <w:rsid w:val="00572C4F"/>
    <w:rsid w:val="00572EDE"/>
    <w:rsid w:val="005733F2"/>
    <w:rsid w:val="00575E62"/>
    <w:rsid w:val="00576458"/>
    <w:rsid w:val="00580EA3"/>
    <w:rsid w:val="00581258"/>
    <w:rsid w:val="005812CF"/>
    <w:rsid w:val="005822CB"/>
    <w:rsid w:val="005846DF"/>
    <w:rsid w:val="0058484D"/>
    <w:rsid w:val="005855FF"/>
    <w:rsid w:val="00585686"/>
    <w:rsid w:val="00587CDF"/>
    <w:rsid w:val="00590137"/>
    <w:rsid w:val="00590908"/>
    <w:rsid w:val="0059149A"/>
    <w:rsid w:val="00592927"/>
    <w:rsid w:val="00592F78"/>
    <w:rsid w:val="00593372"/>
    <w:rsid w:val="00594287"/>
    <w:rsid w:val="005945F5"/>
    <w:rsid w:val="0059507D"/>
    <w:rsid w:val="0059640A"/>
    <w:rsid w:val="00596585"/>
    <w:rsid w:val="00596A04"/>
    <w:rsid w:val="00596CD8"/>
    <w:rsid w:val="0059790C"/>
    <w:rsid w:val="005A0A39"/>
    <w:rsid w:val="005A0B38"/>
    <w:rsid w:val="005A100C"/>
    <w:rsid w:val="005A15A2"/>
    <w:rsid w:val="005A2654"/>
    <w:rsid w:val="005A3227"/>
    <w:rsid w:val="005A5823"/>
    <w:rsid w:val="005A72E0"/>
    <w:rsid w:val="005A74E3"/>
    <w:rsid w:val="005B0AB1"/>
    <w:rsid w:val="005B0F1E"/>
    <w:rsid w:val="005B23B6"/>
    <w:rsid w:val="005B2927"/>
    <w:rsid w:val="005B2F6C"/>
    <w:rsid w:val="005B419F"/>
    <w:rsid w:val="005B4ACD"/>
    <w:rsid w:val="005B4FA9"/>
    <w:rsid w:val="005B53A0"/>
    <w:rsid w:val="005B5BE0"/>
    <w:rsid w:val="005B5F38"/>
    <w:rsid w:val="005B67FA"/>
    <w:rsid w:val="005B6CBD"/>
    <w:rsid w:val="005B7F36"/>
    <w:rsid w:val="005C10CA"/>
    <w:rsid w:val="005C1AD6"/>
    <w:rsid w:val="005C31B9"/>
    <w:rsid w:val="005C39E9"/>
    <w:rsid w:val="005C3B53"/>
    <w:rsid w:val="005C583A"/>
    <w:rsid w:val="005C58BE"/>
    <w:rsid w:val="005C6EFD"/>
    <w:rsid w:val="005D0068"/>
    <w:rsid w:val="005D11C6"/>
    <w:rsid w:val="005D15FD"/>
    <w:rsid w:val="005D21FF"/>
    <w:rsid w:val="005D24B3"/>
    <w:rsid w:val="005D361D"/>
    <w:rsid w:val="005D4121"/>
    <w:rsid w:val="005D6848"/>
    <w:rsid w:val="005D6C27"/>
    <w:rsid w:val="005E190E"/>
    <w:rsid w:val="005E19DF"/>
    <w:rsid w:val="005E1E34"/>
    <w:rsid w:val="005E2191"/>
    <w:rsid w:val="005E2939"/>
    <w:rsid w:val="005E493D"/>
    <w:rsid w:val="005E708B"/>
    <w:rsid w:val="005E7093"/>
    <w:rsid w:val="005E7463"/>
    <w:rsid w:val="005F0132"/>
    <w:rsid w:val="005F0479"/>
    <w:rsid w:val="005F0F6C"/>
    <w:rsid w:val="005F127A"/>
    <w:rsid w:val="005F1B0B"/>
    <w:rsid w:val="005F2D81"/>
    <w:rsid w:val="005F2E41"/>
    <w:rsid w:val="005F31B8"/>
    <w:rsid w:val="005F3980"/>
    <w:rsid w:val="005F5246"/>
    <w:rsid w:val="005F58A3"/>
    <w:rsid w:val="005F5B42"/>
    <w:rsid w:val="005F5E49"/>
    <w:rsid w:val="005F60EF"/>
    <w:rsid w:val="005F6292"/>
    <w:rsid w:val="005F7CDF"/>
    <w:rsid w:val="005F7D6E"/>
    <w:rsid w:val="00600869"/>
    <w:rsid w:val="00600968"/>
    <w:rsid w:val="00601004"/>
    <w:rsid w:val="006010EC"/>
    <w:rsid w:val="00601990"/>
    <w:rsid w:val="00601E26"/>
    <w:rsid w:val="00601F1D"/>
    <w:rsid w:val="00603489"/>
    <w:rsid w:val="00603A1C"/>
    <w:rsid w:val="006041B4"/>
    <w:rsid w:val="006049A1"/>
    <w:rsid w:val="00604E6A"/>
    <w:rsid w:val="006059DF"/>
    <w:rsid w:val="00605AB1"/>
    <w:rsid w:val="00606D72"/>
    <w:rsid w:val="00607557"/>
    <w:rsid w:val="00607563"/>
    <w:rsid w:val="006075C3"/>
    <w:rsid w:val="00607CE4"/>
    <w:rsid w:val="00610091"/>
    <w:rsid w:val="006103C3"/>
    <w:rsid w:val="0061076F"/>
    <w:rsid w:val="00611CCF"/>
    <w:rsid w:val="0061268B"/>
    <w:rsid w:val="00612A5D"/>
    <w:rsid w:val="00612E93"/>
    <w:rsid w:val="00614101"/>
    <w:rsid w:val="00614742"/>
    <w:rsid w:val="00614D0B"/>
    <w:rsid w:val="006158E0"/>
    <w:rsid w:val="006162E1"/>
    <w:rsid w:val="00620408"/>
    <w:rsid w:val="0062090E"/>
    <w:rsid w:val="006227B2"/>
    <w:rsid w:val="00623CF5"/>
    <w:rsid w:val="00623DBE"/>
    <w:rsid w:val="00624922"/>
    <w:rsid w:val="00624A6E"/>
    <w:rsid w:val="00624E95"/>
    <w:rsid w:val="00627547"/>
    <w:rsid w:val="00627AFC"/>
    <w:rsid w:val="006300EA"/>
    <w:rsid w:val="00630260"/>
    <w:rsid w:val="00630618"/>
    <w:rsid w:val="00630C79"/>
    <w:rsid w:val="00631190"/>
    <w:rsid w:val="006311C1"/>
    <w:rsid w:val="00631344"/>
    <w:rsid w:val="00631CA1"/>
    <w:rsid w:val="006326DA"/>
    <w:rsid w:val="00633A21"/>
    <w:rsid w:val="0063448B"/>
    <w:rsid w:val="006349AB"/>
    <w:rsid w:val="00634A32"/>
    <w:rsid w:val="00635C0A"/>
    <w:rsid w:val="00637205"/>
    <w:rsid w:val="00637AEB"/>
    <w:rsid w:val="0064050B"/>
    <w:rsid w:val="00640DD1"/>
    <w:rsid w:val="00641D99"/>
    <w:rsid w:val="00641F0C"/>
    <w:rsid w:val="006420E4"/>
    <w:rsid w:val="0064633E"/>
    <w:rsid w:val="006467BF"/>
    <w:rsid w:val="00647518"/>
    <w:rsid w:val="006478A6"/>
    <w:rsid w:val="00647CFC"/>
    <w:rsid w:val="00651190"/>
    <w:rsid w:val="006515CC"/>
    <w:rsid w:val="00651782"/>
    <w:rsid w:val="006517F2"/>
    <w:rsid w:val="006530AE"/>
    <w:rsid w:val="00654265"/>
    <w:rsid w:val="00654C50"/>
    <w:rsid w:val="00655989"/>
    <w:rsid w:val="00656B83"/>
    <w:rsid w:val="00656D7E"/>
    <w:rsid w:val="00657A6E"/>
    <w:rsid w:val="0066083A"/>
    <w:rsid w:val="006609C9"/>
    <w:rsid w:val="00660B61"/>
    <w:rsid w:val="00660E3B"/>
    <w:rsid w:val="006618FB"/>
    <w:rsid w:val="00664989"/>
    <w:rsid w:val="00665C1C"/>
    <w:rsid w:val="00666084"/>
    <w:rsid w:val="00666C2E"/>
    <w:rsid w:val="006679F6"/>
    <w:rsid w:val="006731E0"/>
    <w:rsid w:val="00674093"/>
    <w:rsid w:val="00675319"/>
    <w:rsid w:val="006764EA"/>
    <w:rsid w:val="0067775B"/>
    <w:rsid w:val="00677FAF"/>
    <w:rsid w:val="00680559"/>
    <w:rsid w:val="00681598"/>
    <w:rsid w:val="006815E0"/>
    <w:rsid w:val="00681B9B"/>
    <w:rsid w:val="006822C2"/>
    <w:rsid w:val="00682CE4"/>
    <w:rsid w:val="006831C7"/>
    <w:rsid w:val="00684792"/>
    <w:rsid w:val="00685387"/>
    <w:rsid w:val="0068571B"/>
    <w:rsid w:val="00685EB5"/>
    <w:rsid w:val="00686213"/>
    <w:rsid w:val="0068678C"/>
    <w:rsid w:val="00686D4C"/>
    <w:rsid w:val="00686FF9"/>
    <w:rsid w:val="00687749"/>
    <w:rsid w:val="00687DB7"/>
    <w:rsid w:val="00687EE5"/>
    <w:rsid w:val="00690786"/>
    <w:rsid w:val="00692A87"/>
    <w:rsid w:val="00693747"/>
    <w:rsid w:val="00693958"/>
    <w:rsid w:val="00694039"/>
    <w:rsid w:val="00695545"/>
    <w:rsid w:val="006958B9"/>
    <w:rsid w:val="006967DB"/>
    <w:rsid w:val="00696BE0"/>
    <w:rsid w:val="00696DD9"/>
    <w:rsid w:val="0069733B"/>
    <w:rsid w:val="006A06EF"/>
    <w:rsid w:val="006A0788"/>
    <w:rsid w:val="006A0954"/>
    <w:rsid w:val="006A135B"/>
    <w:rsid w:val="006A13B1"/>
    <w:rsid w:val="006A17C4"/>
    <w:rsid w:val="006A1C35"/>
    <w:rsid w:val="006A496B"/>
    <w:rsid w:val="006A4C4B"/>
    <w:rsid w:val="006A5D94"/>
    <w:rsid w:val="006A6F69"/>
    <w:rsid w:val="006A71B3"/>
    <w:rsid w:val="006A75D6"/>
    <w:rsid w:val="006A7897"/>
    <w:rsid w:val="006A7B8D"/>
    <w:rsid w:val="006A7E79"/>
    <w:rsid w:val="006A7EF6"/>
    <w:rsid w:val="006B074A"/>
    <w:rsid w:val="006B1AA4"/>
    <w:rsid w:val="006B2F4F"/>
    <w:rsid w:val="006B33EF"/>
    <w:rsid w:val="006B3C3D"/>
    <w:rsid w:val="006B3E07"/>
    <w:rsid w:val="006B3E57"/>
    <w:rsid w:val="006B3FF7"/>
    <w:rsid w:val="006B42DD"/>
    <w:rsid w:val="006B5996"/>
    <w:rsid w:val="006C0724"/>
    <w:rsid w:val="006C0747"/>
    <w:rsid w:val="006C2192"/>
    <w:rsid w:val="006C21F1"/>
    <w:rsid w:val="006C4564"/>
    <w:rsid w:val="006C6665"/>
    <w:rsid w:val="006C6861"/>
    <w:rsid w:val="006D1430"/>
    <w:rsid w:val="006D19EF"/>
    <w:rsid w:val="006D1B3E"/>
    <w:rsid w:val="006D2133"/>
    <w:rsid w:val="006D23C9"/>
    <w:rsid w:val="006D3176"/>
    <w:rsid w:val="006D504F"/>
    <w:rsid w:val="006D608B"/>
    <w:rsid w:val="006D667D"/>
    <w:rsid w:val="006D67EC"/>
    <w:rsid w:val="006D6D25"/>
    <w:rsid w:val="006D78BC"/>
    <w:rsid w:val="006E2B06"/>
    <w:rsid w:val="006E2C8D"/>
    <w:rsid w:val="006E3AF5"/>
    <w:rsid w:val="006E5528"/>
    <w:rsid w:val="006E55C5"/>
    <w:rsid w:val="006E578F"/>
    <w:rsid w:val="006E7D77"/>
    <w:rsid w:val="006E7E49"/>
    <w:rsid w:val="006E7F00"/>
    <w:rsid w:val="006F0D08"/>
    <w:rsid w:val="006F0FFD"/>
    <w:rsid w:val="006F11BA"/>
    <w:rsid w:val="006F3114"/>
    <w:rsid w:val="006F6388"/>
    <w:rsid w:val="006F6690"/>
    <w:rsid w:val="006F717F"/>
    <w:rsid w:val="007019D5"/>
    <w:rsid w:val="00701B0E"/>
    <w:rsid w:val="00703740"/>
    <w:rsid w:val="007037CD"/>
    <w:rsid w:val="00703A94"/>
    <w:rsid w:val="00703DFD"/>
    <w:rsid w:val="00704989"/>
    <w:rsid w:val="00705199"/>
    <w:rsid w:val="00705382"/>
    <w:rsid w:val="00707465"/>
    <w:rsid w:val="00707E13"/>
    <w:rsid w:val="007108B4"/>
    <w:rsid w:val="0071289B"/>
    <w:rsid w:val="007131B6"/>
    <w:rsid w:val="007153F2"/>
    <w:rsid w:val="00715C6E"/>
    <w:rsid w:val="007168C2"/>
    <w:rsid w:val="007173AF"/>
    <w:rsid w:val="00717635"/>
    <w:rsid w:val="00720504"/>
    <w:rsid w:val="0072198D"/>
    <w:rsid w:val="00721DE0"/>
    <w:rsid w:val="00721EC4"/>
    <w:rsid w:val="00722584"/>
    <w:rsid w:val="00722AAB"/>
    <w:rsid w:val="00723EED"/>
    <w:rsid w:val="00724247"/>
    <w:rsid w:val="007246E8"/>
    <w:rsid w:val="007260A7"/>
    <w:rsid w:val="00726A21"/>
    <w:rsid w:val="00726D05"/>
    <w:rsid w:val="00726FD3"/>
    <w:rsid w:val="00730AAB"/>
    <w:rsid w:val="00732FAF"/>
    <w:rsid w:val="0073388D"/>
    <w:rsid w:val="00733DC0"/>
    <w:rsid w:val="0073567E"/>
    <w:rsid w:val="007356B9"/>
    <w:rsid w:val="00736167"/>
    <w:rsid w:val="007366B2"/>
    <w:rsid w:val="007374AA"/>
    <w:rsid w:val="00737746"/>
    <w:rsid w:val="00737A45"/>
    <w:rsid w:val="00741083"/>
    <w:rsid w:val="00741DCB"/>
    <w:rsid w:val="00742140"/>
    <w:rsid w:val="00743493"/>
    <w:rsid w:val="00743519"/>
    <w:rsid w:val="00743785"/>
    <w:rsid w:val="007445CF"/>
    <w:rsid w:val="007467C5"/>
    <w:rsid w:val="00747841"/>
    <w:rsid w:val="0075099E"/>
    <w:rsid w:val="00750BAA"/>
    <w:rsid w:val="00750F1B"/>
    <w:rsid w:val="007512EE"/>
    <w:rsid w:val="007525DA"/>
    <w:rsid w:val="00755ED9"/>
    <w:rsid w:val="007569B8"/>
    <w:rsid w:val="00757415"/>
    <w:rsid w:val="00760294"/>
    <w:rsid w:val="00760CC6"/>
    <w:rsid w:val="00764961"/>
    <w:rsid w:val="0076550F"/>
    <w:rsid w:val="007657B9"/>
    <w:rsid w:val="007668B3"/>
    <w:rsid w:val="00767DA7"/>
    <w:rsid w:val="0077181B"/>
    <w:rsid w:val="007723B9"/>
    <w:rsid w:val="00772ADB"/>
    <w:rsid w:val="00772DD7"/>
    <w:rsid w:val="00774120"/>
    <w:rsid w:val="0077433B"/>
    <w:rsid w:val="00774D76"/>
    <w:rsid w:val="00774DEA"/>
    <w:rsid w:val="00775928"/>
    <w:rsid w:val="00776BDE"/>
    <w:rsid w:val="0077701B"/>
    <w:rsid w:val="0077737B"/>
    <w:rsid w:val="00777F73"/>
    <w:rsid w:val="007807AD"/>
    <w:rsid w:val="0078113C"/>
    <w:rsid w:val="007816F5"/>
    <w:rsid w:val="0078181A"/>
    <w:rsid w:val="00782477"/>
    <w:rsid w:val="00783DA0"/>
    <w:rsid w:val="0078639E"/>
    <w:rsid w:val="007869A9"/>
    <w:rsid w:val="00786D92"/>
    <w:rsid w:val="007873FF"/>
    <w:rsid w:val="00787827"/>
    <w:rsid w:val="00791A0E"/>
    <w:rsid w:val="00792A02"/>
    <w:rsid w:val="00792EAB"/>
    <w:rsid w:val="00793157"/>
    <w:rsid w:val="0079357F"/>
    <w:rsid w:val="00793C6E"/>
    <w:rsid w:val="0079528C"/>
    <w:rsid w:val="0079625D"/>
    <w:rsid w:val="00796568"/>
    <w:rsid w:val="00796E9A"/>
    <w:rsid w:val="00796ED2"/>
    <w:rsid w:val="00797299"/>
    <w:rsid w:val="007A309C"/>
    <w:rsid w:val="007A395A"/>
    <w:rsid w:val="007A42CE"/>
    <w:rsid w:val="007A51CF"/>
    <w:rsid w:val="007A60F6"/>
    <w:rsid w:val="007A7059"/>
    <w:rsid w:val="007A72CD"/>
    <w:rsid w:val="007A7643"/>
    <w:rsid w:val="007B3BCF"/>
    <w:rsid w:val="007B43DA"/>
    <w:rsid w:val="007B46BA"/>
    <w:rsid w:val="007B6127"/>
    <w:rsid w:val="007B6966"/>
    <w:rsid w:val="007B6BFA"/>
    <w:rsid w:val="007B72B5"/>
    <w:rsid w:val="007B7D65"/>
    <w:rsid w:val="007C037A"/>
    <w:rsid w:val="007C0A5B"/>
    <w:rsid w:val="007C1E97"/>
    <w:rsid w:val="007C274B"/>
    <w:rsid w:val="007C2970"/>
    <w:rsid w:val="007C4263"/>
    <w:rsid w:val="007C4E1F"/>
    <w:rsid w:val="007C4F64"/>
    <w:rsid w:val="007C5784"/>
    <w:rsid w:val="007C58E5"/>
    <w:rsid w:val="007C6145"/>
    <w:rsid w:val="007C61CC"/>
    <w:rsid w:val="007C7478"/>
    <w:rsid w:val="007C7C10"/>
    <w:rsid w:val="007C7D0C"/>
    <w:rsid w:val="007D0855"/>
    <w:rsid w:val="007D0C73"/>
    <w:rsid w:val="007D0FB0"/>
    <w:rsid w:val="007D160D"/>
    <w:rsid w:val="007D1D3C"/>
    <w:rsid w:val="007D1FBF"/>
    <w:rsid w:val="007D2A1B"/>
    <w:rsid w:val="007D2D2E"/>
    <w:rsid w:val="007D2DC2"/>
    <w:rsid w:val="007D40D1"/>
    <w:rsid w:val="007D447A"/>
    <w:rsid w:val="007D4892"/>
    <w:rsid w:val="007D5B2D"/>
    <w:rsid w:val="007D6CA4"/>
    <w:rsid w:val="007D7237"/>
    <w:rsid w:val="007E0D9D"/>
    <w:rsid w:val="007E26EB"/>
    <w:rsid w:val="007E311A"/>
    <w:rsid w:val="007E36E6"/>
    <w:rsid w:val="007E382A"/>
    <w:rsid w:val="007E4462"/>
    <w:rsid w:val="007E4AAE"/>
    <w:rsid w:val="007E5116"/>
    <w:rsid w:val="007E52D7"/>
    <w:rsid w:val="007E5AB0"/>
    <w:rsid w:val="007E5CA6"/>
    <w:rsid w:val="007E6084"/>
    <w:rsid w:val="007E6EF8"/>
    <w:rsid w:val="007E7405"/>
    <w:rsid w:val="007E7825"/>
    <w:rsid w:val="007E7944"/>
    <w:rsid w:val="007E7CB7"/>
    <w:rsid w:val="007F0464"/>
    <w:rsid w:val="007F23CD"/>
    <w:rsid w:val="007F2CC7"/>
    <w:rsid w:val="007F3235"/>
    <w:rsid w:val="007F4E3F"/>
    <w:rsid w:val="007F5039"/>
    <w:rsid w:val="007F6E95"/>
    <w:rsid w:val="007F77DB"/>
    <w:rsid w:val="008000FC"/>
    <w:rsid w:val="008004EE"/>
    <w:rsid w:val="00801F00"/>
    <w:rsid w:val="008024CF"/>
    <w:rsid w:val="00802559"/>
    <w:rsid w:val="00804B5C"/>
    <w:rsid w:val="008068D2"/>
    <w:rsid w:val="0080704D"/>
    <w:rsid w:val="008073AF"/>
    <w:rsid w:val="00810FD2"/>
    <w:rsid w:val="00811D3A"/>
    <w:rsid w:val="0081270F"/>
    <w:rsid w:val="00813620"/>
    <w:rsid w:val="00814098"/>
    <w:rsid w:val="00814164"/>
    <w:rsid w:val="00815957"/>
    <w:rsid w:val="0081656E"/>
    <w:rsid w:val="00816F97"/>
    <w:rsid w:val="00817622"/>
    <w:rsid w:val="00817652"/>
    <w:rsid w:val="0081790E"/>
    <w:rsid w:val="00817F2B"/>
    <w:rsid w:val="00822989"/>
    <w:rsid w:val="008243B4"/>
    <w:rsid w:val="00825AA6"/>
    <w:rsid w:val="00825D2D"/>
    <w:rsid w:val="0082786E"/>
    <w:rsid w:val="00827D67"/>
    <w:rsid w:val="0083080D"/>
    <w:rsid w:val="00833C2F"/>
    <w:rsid w:val="008341E3"/>
    <w:rsid w:val="00840B3C"/>
    <w:rsid w:val="00840FCC"/>
    <w:rsid w:val="00841749"/>
    <w:rsid w:val="00844157"/>
    <w:rsid w:val="00846565"/>
    <w:rsid w:val="00846940"/>
    <w:rsid w:val="008516A4"/>
    <w:rsid w:val="00852288"/>
    <w:rsid w:val="00852CB4"/>
    <w:rsid w:val="00853811"/>
    <w:rsid w:val="00853C94"/>
    <w:rsid w:val="00855A09"/>
    <w:rsid w:val="00856486"/>
    <w:rsid w:val="00856766"/>
    <w:rsid w:val="008569E1"/>
    <w:rsid w:val="00860105"/>
    <w:rsid w:val="008604E5"/>
    <w:rsid w:val="008605DA"/>
    <w:rsid w:val="008609C8"/>
    <w:rsid w:val="00860AB3"/>
    <w:rsid w:val="00862D43"/>
    <w:rsid w:val="00864688"/>
    <w:rsid w:val="00864D61"/>
    <w:rsid w:val="00864EC4"/>
    <w:rsid w:val="008650D4"/>
    <w:rsid w:val="008671A2"/>
    <w:rsid w:val="00867F0F"/>
    <w:rsid w:val="00870079"/>
    <w:rsid w:val="0087021B"/>
    <w:rsid w:val="008705E5"/>
    <w:rsid w:val="00870D27"/>
    <w:rsid w:val="008721C4"/>
    <w:rsid w:val="0087370E"/>
    <w:rsid w:val="00874346"/>
    <w:rsid w:val="0087443F"/>
    <w:rsid w:val="00874DD0"/>
    <w:rsid w:val="008766C8"/>
    <w:rsid w:val="00876EF1"/>
    <w:rsid w:val="008776C5"/>
    <w:rsid w:val="00877EA2"/>
    <w:rsid w:val="00880981"/>
    <w:rsid w:val="0088133B"/>
    <w:rsid w:val="00882E22"/>
    <w:rsid w:val="0088570D"/>
    <w:rsid w:val="00885718"/>
    <w:rsid w:val="00885B80"/>
    <w:rsid w:val="00885E46"/>
    <w:rsid w:val="008865C4"/>
    <w:rsid w:val="008907CD"/>
    <w:rsid w:val="00890CED"/>
    <w:rsid w:val="00891119"/>
    <w:rsid w:val="008914CD"/>
    <w:rsid w:val="008915CB"/>
    <w:rsid w:val="00894E4A"/>
    <w:rsid w:val="00897A00"/>
    <w:rsid w:val="008A06DF"/>
    <w:rsid w:val="008A089C"/>
    <w:rsid w:val="008A0FFF"/>
    <w:rsid w:val="008A12C1"/>
    <w:rsid w:val="008A163F"/>
    <w:rsid w:val="008A1ED6"/>
    <w:rsid w:val="008A1FE9"/>
    <w:rsid w:val="008A215C"/>
    <w:rsid w:val="008A32D5"/>
    <w:rsid w:val="008A46EA"/>
    <w:rsid w:val="008A4A99"/>
    <w:rsid w:val="008A5126"/>
    <w:rsid w:val="008A6CC4"/>
    <w:rsid w:val="008A76D1"/>
    <w:rsid w:val="008A7A3F"/>
    <w:rsid w:val="008B0197"/>
    <w:rsid w:val="008B1175"/>
    <w:rsid w:val="008B12F2"/>
    <w:rsid w:val="008B18D3"/>
    <w:rsid w:val="008B1B5E"/>
    <w:rsid w:val="008B20D6"/>
    <w:rsid w:val="008B2390"/>
    <w:rsid w:val="008B2C85"/>
    <w:rsid w:val="008B3522"/>
    <w:rsid w:val="008B355E"/>
    <w:rsid w:val="008B3D58"/>
    <w:rsid w:val="008B444B"/>
    <w:rsid w:val="008B52E4"/>
    <w:rsid w:val="008B6924"/>
    <w:rsid w:val="008B7AD1"/>
    <w:rsid w:val="008C0901"/>
    <w:rsid w:val="008C1964"/>
    <w:rsid w:val="008C1F11"/>
    <w:rsid w:val="008C295F"/>
    <w:rsid w:val="008C3645"/>
    <w:rsid w:val="008C4652"/>
    <w:rsid w:val="008C4BFE"/>
    <w:rsid w:val="008C4E17"/>
    <w:rsid w:val="008C502C"/>
    <w:rsid w:val="008C5100"/>
    <w:rsid w:val="008C5D0B"/>
    <w:rsid w:val="008C63EF"/>
    <w:rsid w:val="008C6AF6"/>
    <w:rsid w:val="008C7FC8"/>
    <w:rsid w:val="008D1B2A"/>
    <w:rsid w:val="008D1C7C"/>
    <w:rsid w:val="008D1EF7"/>
    <w:rsid w:val="008D26E0"/>
    <w:rsid w:val="008D32A9"/>
    <w:rsid w:val="008D3446"/>
    <w:rsid w:val="008D409E"/>
    <w:rsid w:val="008D5181"/>
    <w:rsid w:val="008D60FE"/>
    <w:rsid w:val="008E4480"/>
    <w:rsid w:val="008E55AC"/>
    <w:rsid w:val="008E55D3"/>
    <w:rsid w:val="008E6D74"/>
    <w:rsid w:val="008E6DCF"/>
    <w:rsid w:val="008E78BC"/>
    <w:rsid w:val="008F064E"/>
    <w:rsid w:val="008F082D"/>
    <w:rsid w:val="008F0F31"/>
    <w:rsid w:val="008F121F"/>
    <w:rsid w:val="008F1389"/>
    <w:rsid w:val="008F13DA"/>
    <w:rsid w:val="008F1C6D"/>
    <w:rsid w:val="008F20B3"/>
    <w:rsid w:val="008F3755"/>
    <w:rsid w:val="008F3907"/>
    <w:rsid w:val="008F5536"/>
    <w:rsid w:val="008F5712"/>
    <w:rsid w:val="008F6C0D"/>
    <w:rsid w:val="008F7E23"/>
    <w:rsid w:val="00900A78"/>
    <w:rsid w:val="0090159D"/>
    <w:rsid w:val="00903E5D"/>
    <w:rsid w:val="00904252"/>
    <w:rsid w:val="00904569"/>
    <w:rsid w:val="009055E2"/>
    <w:rsid w:val="00905DB0"/>
    <w:rsid w:val="00907225"/>
    <w:rsid w:val="00907E38"/>
    <w:rsid w:val="00910A77"/>
    <w:rsid w:val="009118AA"/>
    <w:rsid w:val="00912A61"/>
    <w:rsid w:val="009132D3"/>
    <w:rsid w:val="0091385C"/>
    <w:rsid w:val="00913E8A"/>
    <w:rsid w:val="00914129"/>
    <w:rsid w:val="0091430E"/>
    <w:rsid w:val="00914527"/>
    <w:rsid w:val="0091480D"/>
    <w:rsid w:val="00914B50"/>
    <w:rsid w:val="009150C0"/>
    <w:rsid w:val="0091617D"/>
    <w:rsid w:val="00916F41"/>
    <w:rsid w:val="00917007"/>
    <w:rsid w:val="0091743B"/>
    <w:rsid w:val="00917E11"/>
    <w:rsid w:val="00920275"/>
    <w:rsid w:val="0092097F"/>
    <w:rsid w:val="00921B13"/>
    <w:rsid w:val="00921EB4"/>
    <w:rsid w:val="00922284"/>
    <w:rsid w:val="009229DA"/>
    <w:rsid w:val="00922CB5"/>
    <w:rsid w:val="00922CD6"/>
    <w:rsid w:val="009239D2"/>
    <w:rsid w:val="00923CC8"/>
    <w:rsid w:val="00925947"/>
    <w:rsid w:val="009307FB"/>
    <w:rsid w:val="00930ACC"/>
    <w:rsid w:val="00933C25"/>
    <w:rsid w:val="00933F65"/>
    <w:rsid w:val="009350AC"/>
    <w:rsid w:val="00935A1F"/>
    <w:rsid w:val="00935F46"/>
    <w:rsid w:val="00936D2E"/>
    <w:rsid w:val="00937196"/>
    <w:rsid w:val="00937C67"/>
    <w:rsid w:val="00937FD0"/>
    <w:rsid w:val="00940D6B"/>
    <w:rsid w:val="00941F26"/>
    <w:rsid w:val="009421B8"/>
    <w:rsid w:val="00942677"/>
    <w:rsid w:val="00942A08"/>
    <w:rsid w:val="00942D56"/>
    <w:rsid w:val="00943FFB"/>
    <w:rsid w:val="00945DAE"/>
    <w:rsid w:val="00946C28"/>
    <w:rsid w:val="009475F7"/>
    <w:rsid w:val="00947A64"/>
    <w:rsid w:val="00947AF8"/>
    <w:rsid w:val="00953216"/>
    <w:rsid w:val="00953556"/>
    <w:rsid w:val="0095359B"/>
    <w:rsid w:val="009540D9"/>
    <w:rsid w:val="00954985"/>
    <w:rsid w:val="00956549"/>
    <w:rsid w:val="00956C32"/>
    <w:rsid w:val="00957DB9"/>
    <w:rsid w:val="00957E3E"/>
    <w:rsid w:val="00960880"/>
    <w:rsid w:val="00960E58"/>
    <w:rsid w:val="00961BD9"/>
    <w:rsid w:val="00961C87"/>
    <w:rsid w:val="0096260B"/>
    <w:rsid w:val="00963648"/>
    <w:rsid w:val="00965325"/>
    <w:rsid w:val="00965D6B"/>
    <w:rsid w:val="00967CAB"/>
    <w:rsid w:val="00971528"/>
    <w:rsid w:val="00973098"/>
    <w:rsid w:val="00973B6D"/>
    <w:rsid w:val="00975B71"/>
    <w:rsid w:val="00975C12"/>
    <w:rsid w:val="009760E9"/>
    <w:rsid w:val="00976AA0"/>
    <w:rsid w:val="00981FFC"/>
    <w:rsid w:val="009825A1"/>
    <w:rsid w:val="00982BE4"/>
    <w:rsid w:val="00982C0A"/>
    <w:rsid w:val="00982E75"/>
    <w:rsid w:val="00982F51"/>
    <w:rsid w:val="0098470C"/>
    <w:rsid w:val="009847FD"/>
    <w:rsid w:val="00985996"/>
    <w:rsid w:val="00985D4A"/>
    <w:rsid w:val="0098630B"/>
    <w:rsid w:val="00990626"/>
    <w:rsid w:val="009916EA"/>
    <w:rsid w:val="0099242C"/>
    <w:rsid w:val="00993EA7"/>
    <w:rsid w:val="00994523"/>
    <w:rsid w:val="0099461D"/>
    <w:rsid w:val="0099587C"/>
    <w:rsid w:val="00995B8C"/>
    <w:rsid w:val="00995D6F"/>
    <w:rsid w:val="0099666F"/>
    <w:rsid w:val="009A0B96"/>
    <w:rsid w:val="009A0CCB"/>
    <w:rsid w:val="009A3030"/>
    <w:rsid w:val="009A35F5"/>
    <w:rsid w:val="009A4241"/>
    <w:rsid w:val="009A484E"/>
    <w:rsid w:val="009A5186"/>
    <w:rsid w:val="009A6C1C"/>
    <w:rsid w:val="009A7E1C"/>
    <w:rsid w:val="009A7E52"/>
    <w:rsid w:val="009B0319"/>
    <w:rsid w:val="009B08B9"/>
    <w:rsid w:val="009B0F4C"/>
    <w:rsid w:val="009B15FC"/>
    <w:rsid w:val="009B301C"/>
    <w:rsid w:val="009B32A0"/>
    <w:rsid w:val="009B412A"/>
    <w:rsid w:val="009B50D0"/>
    <w:rsid w:val="009B5931"/>
    <w:rsid w:val="009B5BD5"/>
    <w:rsid w:val="009B67D3"/>
    <w:rsid w:val="009B69D5"/>
    <w:rsid w:val="009B6F66"/>
    <w:rsid w:val="009B778D"/>
    <w:rsid w:val="009C0712"/>
    <w:rsid w:val="009C0AC8"/>
    <w:rsid w:val="009C0B2C"/>
    <w:rsid w:val="009C0E71"/>
    <w:rsid w:val="009C17C5"/>
    <w:rsid w:val="009C1831"/>
    <w:rsid w:val="009C2174"/>
    <w:rsid w:val="009C2A31"/>
    <w:rsid w:val="009C2C44"/>
    <w:rsid w:val="009C2F11"/>
    <w:rsid w:val="009C320B"/>
    <w:rsid w:val="009C401A"/>
    <w:rsid w:val="009C4F62"/>
    <w:rsid w:val="009C6CD8"/>
    <w:rsid w:val="009C7A4E"/>
    <w:rsid w:val="009C7BD1"/>
    <w:rsid w:val="009D01E5"/>
    <w:rsid w:val="009D0EB1"/>
    <w:rsid w:val="009D2143"/>
    <w:rsid w:val="009D40F9"/>
    <w:rsid w:val="009D471A"/>
    <w:rsid w:val="009D4F2C"/>
    <w:rsid w:val="009D6C20"/>
    <w:rsid w:val="009D6C35"/>
    <w:rsid w:val="009D72EC"/>
    <w:rsid w:val="009E06ED"/>
    <w:rsid w:val="009E097D"/>
    <w:rsid w:val="009E2D80"/>
    <w:rsid w:val="009E33F1"/>
    <w:rsid w:val="009E3F43"/>
    <w:rsid w:val="009E48A7"/>
    <w:rsid w:val="009E49D3"/>
    <w:rsid w:val="009E5C29"/>
    <w:rsid w:val="009E647F"/>
    <w:rsid w:val="009E795F"/>
    <w:rsid w:val="009E7D9A"/>
    <w:rsid w:val="009E7FA9"/>
    <w:rsid w:val="009F081D"/>
    <w:rsid w:val="009F0FFE"/>
    <w:rsid w:val="009F13D4"/>
    <w:rsid w:val="009F1A99"/>
    <w:rsid w:val="009F310F"/>
    <w:rsid w:val="009F3DF3"/>
    <w:rsid w:val="009F4350"/>
    <w:rsid w:val="009F4D46"/>
    <w:rsid w:val="009F5665"/>
    <w:rsid w:val="009F5CB2"/>
    <w:rsid w:val="009F6200"/>
    <w:rsid w:val="009F7306"/>
    <w:rsid w:val="009F7934"/>
    <w:rsid w:val="009F7F5D"/>
    <w:rsid w:val="00A0158D"/>
    <w:rsid w:val="00A01A87"/>
    <w:rsid w:val="00A01D10"/>
    <w:rsid w:val="00A01D3C"/>
    <w:rsid w:val="00A02C59"/>
    <w:rsid w:val="00A02D58"/>
    <w:rsid w:val="00A0400E"/>
    <w:rsid w:val="00A0488C"/>
    <w:rsid w:val="00A04DBB"/>
    <w:rsid w:val="00A05F19"/>
    <w:rsid w:val="00A068B9"/>
    <w:rsid w:val="00A06CB4"/>
    <w:rsid w:val="00A0731D"/>
    <w:rsid w:val="00A075E8"/>
    <w:rsid w:val="00A12278"/>
    <w:rsid w:val="00A13480"/>
    <w:rsid w:val="00A14570"/>
    <w:rsid w:val="00A150D6"/>
    <w:rsid w:val="00A1580C"/>
    <w:rsid w:val="00A15A7F"/>
    <w:rsid w:val="00A15FB5"/>
    <w:rsid w:val="00A17069"/>
    <w:rsid w:val="00A17695"/>
    <w:rsid w:val="00A2095A"/>
    <w:rsid w:val="00A21350"/>
    <w:rsid w:val="00A21F9C"/>
    <w:rsid w:val="00A21FDA"/>
    <w:rsid w:val="00A22D13"/>
    <w:rsid w:val="00A23626"/>
    <w:rsid w:val="00A23E98"/>
    <w:rsid w:val="00A24143"/>
    <w:rsid w:val="00A24546"/>
    <w:rsid w:val="00A24BBD"/>
    <w:rsid w:val="00A25379"/>
    <w:rsid w:val="00A2560F"/>
    <w:rsid w:val="00A259AB"/>
    <w:rsid w:val="00A300F2"/>
    <w:rsid w:val="00A30602"/>
    <w:rsid w:val="00A32450"/>
    <w:rsid w:val="00A3256E"/>
    <w:rsid w:val="00A32988"/>
    <w:rsid w:val="00A32C66"/>
    <w:rsid w:val="00A33A69"/>
    <w:rsid w:val="00A3605B"/>
    <w:rsid w:val="00A36FE9"/>
    <w:rsid w:val="00A379EF"/>
    <w:rsid w:val="00A40314"/>
    <w:rsid w:val="00A41375"/>
    <w:rsid w:val="00A4339D"/>
    <w:rsid w:val="00A43492"/>
    <w:rsid w:val="00A438B1"/>
    <w:rsid w:val="00A43D83"/>
    <w:rsid w:val="00A45077"/>
    <w:rsid w:val="00A458A8"/>
    <w:rsid w:val="00A5143C"/>
    <w:rsid w:val="00A52219"/>
    <w:rsid w:val="00A53A8A"/>
    <w:rsid w:val="00A53DB0"/>
    <w:rsid w:val="00A53FA2"/>
    <w:rsid w:val="00A54A63"/>
    <w:rsid w:val="00A55270"/>
    <w:rsid w:val="00A5588C"/>
    <w:rsid w:val="00A56C84"/>
    <w:rsid w:val="00A5736D"/>
    <w:rsid w:val="00A579AA"/>
    <w:rsid w:val="00A613DA"/>
    <w:rsid w:val="00A61707"/>
    <w:rsid w:val="00A61715"/>
    <w:rsid w:val="00A626B9"/>
    <w:rsid w:val="00A64E10"/>
    <w:rsid w:val="00A66B23"/>
    <w:rsid w:val="00A707A9"/>
    <w:rsid w:val="00A70874"/>
    <w:rsid w:val="00A727C9"/>
    <w:rsid w:val="00A72AB5"/>
    <w:rsid w:val="00A74263"/>
    <w:rsid w:val="00A75665"/>
    <w:rsid w:val="00A759B7"/>
    <w:rsid w:val="00A76149"/>
    <w:rsid w:val="00A76F25"/>
    <w:rsid w:val="00A803C4"/>
    <w:rsid w:val="00A8066D"/>
    <w:rsid w:val="00A8117C"/>
    <w:rsid w:val="00A8190A"/>
    <w:rsid w:val="00A82B5F"/>
    <w:rsid w:val="00A833C8"/>
    <w:rsid w:val="00A83AD2"/>
    <w:rsid w:val="00A846ED"/>
    <w:rsid w:val="00A85496"/>
    <w:rsid w:val="00A862A5"/>
    <w:rsid w:val="00A86549"/>
    <w:rsid w:val="00A8677B"/>
    <w:rsid w:val="00A868D4"/>
    <w:rsid w:val="00A906E9"/>
    <w:rsid w:val="00A906FC"/>
    <w:rsid w:val="00A90BDD"/>
    <w:rsid w:val="00A90EDB"/>
    <w:rsid w:val="00A91759"/>
    <w:rsid w:val="00A91A10"/>
    <w:rsid w:val="00A91BEB"/>
    <w:rsid w:val="00A91D3D"/>
    <w:rsid w:val="00A92F14"/>
    <w:rsid w:val="00A94BA4"/>
    <w:rsid w:val="00A95512"/>
    <w:rsid w:val="00A958BD"/>
    <w:rsid w:val="00A96468"/>
    <w:rsid w:val="00A96839"/>
    <w:rsid w:val="00A9690F"/>
    <w:rsid w:val="00A96F16"/>
    <w:rsid w:val="00A97979"/>
    <w:rsid w:val="00AA190D"/>
    <w:rsid w:val="00AA4B64"/>
    <w:rsid w:val="00AA53C8"/>
    <w:rsid w:val="00AA5CDC"/>
    <w:rsid w:val="00AA6876"/>
    <w:rsid w:val="00AA7F14"/>
    <w:rsid w:val="00AB0137"/>
    <w:rsid w:val="00AB1AC9"/>
    <w:rsid w:val="00AB2633"/>
    <w:rsid w:val="00AB308B"/>
    <w:rsid w:val="00AB3282"/>
    <w:rsid w:val="00AB3CF9"/>
    <w:rsid w:val="00AB56A7"/>
    <w:rsid w:val="00AB682B"/>
    <w:rsid w:val="00AB71FF"/>
    <w:rsid w:val="00AB7DC5"/>
    <w:rsid w:val="00AC006C"/>
    <w:rsid w:val="00AC0607"/>
    <w:rsid w:val="00AC1514"/>
    <w:rsid w:val="00AC1593"/>
    <w:rsid w:val="00AC1A88"/>
    <w:rsid w:val="00AC1D46"/>
    <w:rsid w:val="00AC4DA9"/>
    <w:rsid w:val="00AC55B8"/>
    <w:rsid w:val="00AC658A"/>
    <w:rsid w:val="00AC69D6"/>
    <w:rsid w:val="00AC6BD8"/>
    <w:rsid w:val="00AC7F0B"/>
    <w:rsid w:val="00AD046F"/>
    <w:rsid w:val="00AD06F7"/>
    <w:rsid w:val="00AD2D08"/>
    <w:rsid w:val="00AD2DB5"/>
    <w:rsid w:val="00AD36C8"/>
    <w:rsid w:val="00AD3872"/>
    <w:rsid w:val="00AD3CA9"/>
    <w:rsid w:val="00AD4434"/>
    <w:rsid w:val="00AD45B0"/>
    <w:rsid w:val="00AD49C5"/>
    <w:rsid w:val="00AD52AB"/>
    <w:rsid w:val="00AD58A8"/>
    <w:rsid w:val="00AD5D14"/>
    <w:rsid w:val="00AD5F9B"/>
    <w:rsid w:val="00AD5FCF"/>
    <w:rsid w:val="00AD60DE"/>
    <w:rsid w:val="00AD6C35"/>
    <w:rsid w:val="00AD7F1A"/>
    <w:rsid w:val="00AE0132"/>
    <w:rsid w:val="00AE0489"/>
    <w:rsid w:val="00AE05C6"/>
    <w:rsid w:val="00AE0642"/>
    <w:rsid w:val="00AE0FEF"/>
    <w:rsid w:val="00AE2774"/>
    <w:rsid w:val="00AE287D"/>
    <w:rsid w:val="00AE2F88"/>
    <w:rsid w:val="00AE3E81"/>
    <w:rsid w:val="00AE45F1"/>
    <w:rsid w:val="00AE4B14"/>
    <w:rsid w:val="00AE4BB7"/>
    <w:rsid w:val="00AE55D1"/>
    <w:rsid w:val="00AE5763"/>
    <w:rsid w:val="00AE5DE4"/>
    <w:rsid w:val="00AE6D64"/>
    <w:rsid w:val="00AE6F3D"/>
    <w:rsid w:val="00AE7088"/>
    <w:rsid w:val="00AE7570"/>
    <w:rsid w:val="00AE7AF3"/>
    <w:rsid w:val="00AE7F73"/>
    <w:rsid w:val="00AF1175"/>
    <w:rsid w:val="00AF14C2"/>
    <w:rsid w:val="00AF1D4F"/>
    <w:rsid w:val="00AF20CA"/>
    <w:rsid w:val="00AF3152"/>
    <w:rsid w:val="00AF3CB5"/>
    <w:rsid w:val="00AF4EFC"/>
    <w:rsid w:val="00AF5973"/>
    <w:rsid w:val="00AF59C3"/>
    <w:rsid w:val="00AF5D5D"/>
    <w:rsid w:val="00AF6138"/>
    <w:rsid w:val="00AF6163"/>
    <w:rsid w:val="00AF663F"/>
    <w:rsid w:val="00AF7598"/>
    <w:rsid w:val="00AF75E1"/>
    <w:rsid w:val="00AF79C4"/>
    <w:rsid w:val="00B01002"/>
    <w:rsid w:val="00B0216A"/>
    <w:rsid w:val="00B02D54"/>
    <w:rsid w:val="00B02FEA"/>
    <w:rsid w:val="00B03542"/>
    <w:rsid w:val="00B03800"/>
    <w:rsid w:val="00B0448F"/>
    <w:rsid w:val="00B050D3"/>
    <w:rsid w:val="00B05793"/>
    <w:rsid w:val="00B07020"/>
    <w:rsid w:val="00B07882"/>
    <w:rsid w:val="00B136FA"/>
    <w:rsid w:val="00B13ECF"/>
    <w:rsid w:val="00B1418F"/>
    <w:rsid w:val="00B14D59"/>
    <w:rsid w:val="00B14F3B"/>
    <w:rsid w:val="00B15CA5"/>
    <w:rsid w:val="00B168A6"/>
    <w:rsid w:val="00B168F0"/>
    <w:rsid w:val="00B17AE9"/>
    <w:rsid w:val="00B17CA4"/>
    <w:rsid w:val="00B17E2C"/>
    <w:rsid w:val="00B23A31"/>
    <w:rsid w:val="00B23E9F"/>
    <w:rsid w:val="00B24735"/>
    <w:rsid w:val="00B2546A"/>
    <w:rsid w:val="00B267F3"/>
    <w:rsid w:val="00B26D2E"/>
    <w:rsid w:val="00B276E3"/>
    <w:rsid w:val="00B27BCC"/>
    <w:rsid w:val="00B31DBA"/>
    <w:rsid w:val="00B31EE0"/>
    <w:rsid w:val="00B323A6"/>
    <w:rsid w:val="00B33A5E"/>
    <w:rsid w:val="00B33ADB"/>
    <w:rsid w:val="00B3411F"/>
    <w:rsid w:val="00B34279"/>
    <w:rsid w:val="00B3503F"/>
    <w:rsid w:val="00B36764"/>
    <w:rsid w:val="00B376B5"/>
    <w:rsid w:val="00B40670"/>
    <w:rsid w:val="00B408ED"/>
    <w:rsid w:val="00B41EE5"/>
    <w:rsid w:val="00B42699"/>
    <w:rsid w:val="00B4292B"/>
    <w:rsid w:val="00B429C1"/>
    <w:rsid w:val="00B43528"/>
    <w:rsid w:val="00B4364C"/>
    <w:rsid w:val="00B4449E"/>
    <w:rsid w:val="00B44DC7"/>
    <w:rsid w:val="00B44E10"/>
    <w:rsid w:val="00B46E08"/>
    <w:rsid w:val="00B46E5C"/>
    <w:rsid w:val="00B473F3"/>
    <w:rsid w:val="00B47690"/>
    <w:rsid w:val="00B47D96"/>
    <w:rsid w:val="00B50AA0"/>
    <w:rsid w:val="00B50CC3"/>
    <w:rsid w:val="00B51886"/>
    <w:rsid w:val="00B51A60"/>
    <w:rsid w:val="00B5219A"/>
    <w:rsid w:val="00B53DA3"/>
    <w:rsid w:val="00B55B45"/>
    <w:rsid w:val="00B56542"/>
    <w:rsid w:val="00B57D56"/>
    <w:rsid w:val="00B611BB"/>
    <w:rsid w:val="00B61291"/>
    <w:rsid w:val="00B6158B"/>
    <w:rsid w:val="00B6183F"/>
    <w:rsid w:val="00B6236E"/>
    <w:rsid w:val="00B62470"/>
    <w:rsid w:val="00B627E8"/>
    <w:rsid w:val="00B62C5B"/>
    <w:rsid w:val="00B63669"/>
    <w:rsid w:val="00B63C86"/>
    <w:rsid w:val="00B6440E"/>
    <w:rsid w:val="00B651D6"/>
    <w:rsid w:val="00B651ED"/>
    <w:rsid w:val="00B652BA"/>
    <w:rsid w:val="00B70E90"/>
    <w:rsid w:val="00B72C48"/>
    <w:rsid w:val="00B72D4F"/>
    <w:rsid w:val="00B75928"/>
    <w:rsid w:val="00B76E1E"/>
    <w:rsid w:val="00B77385"/>
    <w:rsid w:val="00B77F36"/>
    <w:rsid w:val="00B82011"/>
    <w:rsid w:val="00B82223"/>
    <w:rsid w:val="00B8233C"/>
    <w:rsid w:val="00B8484E"/>
    <w:rsid w:val="00B85F2B"/>
    <w:rsid w:val="00B86991"/>
    <w:rsid w:val="00B87714"/>
    <w:rsid w:val="00B9060B"/>
    <w:rsid w:val="00B908BA"/>
    <w:rsid w:val="00B90E66"/>
    <w:rsid w:val="00B9150F"/>
    <w:rsid w:val="00B926CC"/>
    <w:rsid w:val="00B929D5"/>
    <w:rsid w:val="00B92A3D"/>
    <w:rsid w:val="00B9359F"/>
    <w:rsid w:val="00B9439F"/>
    <w:rsid w:val="00B94AD2"/>
    <w:rsid w:val="00B95DCA"/>
    <w:rsid w:val="00B95E65"/>
    <w:rsid w:val="00B9603D"/>
    <w:rsid w:val="00B969F8"/>
    <w:rsid w:val="00B97033"/>
    <w:rsid w:val="00B97E19"/>
    <w:rsid w:val="00BA174A"/>
    <w:rsid w:val="00BA198A"/>
    <w:rsid w:val="00BA1AFB"/>
    <w:rsid w:val="00BA2058"/>
    <w:rsid w:val="00BA42D3"/>
    <w:rsid w:val="00BA4AA7"/>
    <w:rsid w:val="00BA4EDE"/>
    <w:rsid w:val="00BA506C"/>
    <w:rsid w:val="00BA50C2"/>
    <w:rsid w:val="00BA539C"/>
    <w:rsid w:val="00BA57D1"/>
    <w:rsid w:val="00BA69C3"/>
    <w:rsid w:val="00BA6B82"/>
    <w:rsid w:val="00BA7F34"/>
    <w:rsid w:val="00BB0C9E"/>
    <w:rsid w:val="00BB2458"/>
    <w:rsid w:val="00BB2753"/>
    <w:rsid w:val="00BB4114"/>
    <w:rsid w:val="00BB5B83"/>
    <w:rsid w:val="00BB6201"/>
    <w:rsid w:val="00BB627F"/>
    <w:rsid w:val="00BB6438"/>
    <w:rsid w:val="00BB6C79"/>
    <w:rsid w:val="00BB78CC"/>
    <w:rsid w:val="00BC2A76"/>
    <w:rsid w:val="00BC33E7"/>
    <w:rsid w:val="00BC3750"/>
    <w:rsid w:val="00BC385D"/>
    <w:rsid w:val="00BC4608"/>
    <w:rsid w:val="00BC58D2"/>
    <w:rsid w:val="00BC5E8D"/>
    <w:rsid w:val="00BC7273"/>
    <w:rsid w:val="00BC797D"/>
    <w:rsid w:val="00BD0391"/>
    <w:rsid w:val="00BD1CAA"/>
    <w:rsid w:val="00BD2880"/>
    <w:rsid w:val="00BD30FD"/>
    <w:rsid w:val="00BD3BD7"/>
    <w:rsid w:val="00BD4DC2"/>
    <w:rsid w:val="00BD52BD"/>
    <w:rsid w:val="00BD5A56"/>
    <w:rsid w:val="00BD62D3"/>
    <w:rsid w:val="00BE00AA"/>
    <w:rsid w:val="00BE109A"/>
    <w:rsid w:val="00BE1281"/>
    <w:rsid w:val="00BE1AD9"/>
    <w:rsid w:val="00BE1DC4"/>
    <w:rsid w:val="00BE3471"/>
    <w:rsid w:val="00BE3784"/>
    <w:rsid w:val="00BE39B9"/>
    <w:rsid w:val="00BE4912"/>
    <w:rsid w:val="00BE6469"/>
    <w:rsid w:val="00BE7340"/>
    <w:rsid w:val="00BF1549"/>
    <w:rsid w:val="00BF23CE"/>
    <w:rsid w:val="00BF2BB3"/>
    <w:rsid w:val="00BF3708"/>
    <w:rsid w:val="00BF3750"/>
    <w:rsid w:val="00BF3B6D"/>
    <w:rsid w:val="00BF5923"/>
    <w:rsid w:val="00BF5BA8"/>
    <w:rsid w:val="00BF6241"/>
    <w:rsid w:val="00BF6E22"/>
    <w:rsid w:val="00BF72C7"/>
    <w:rsid w:val="00C0074A"/>
    <w:rsid w:val="00C014F8"/>
    <w:rsid w:val="00C01B4B"/>
    <w:rsid w:val="00C02636"/>
    <w:rsid w:val="00C0309A"/>
    <w:rsid w:val="00C03457"/>
    <w:rsid w:val="00C0403A"/>
    <w:rsid w:val="00C0406D"/>
    <w:rsid w:val="00C04149"/>
    <w:rsid w:val="00C04833"/>
    <w:rsid w:val="00C04E4E"/>
    <w:rsid w:val="00C05016"/>
    <w:rsid w:val="00C05769"/>
    <w:rsid w:val="00C066F2"/>
    <w:rsid w:val="00C06C1B"/>
    <w:rsid w:val="00C076AF"/>
    <w:rsid w:val="00C07982"/>
    <w:rsid w:val="00C07D2E"/>
    <w:rsid w:val="00C10D32"/>
    <w:rsid w:val="00C11751"/>
    <w:rsid w:val="00C11B12"/>
    <w:rsid w:val="00C11C4B"/>
    <w:rsid w:val="00C11E49"/>
    <w:rsid w:val="00C12548"/>
    <w:rsid w:val="00C13711"/>
    <w:rsid w:val="00C13E5C"/>
    <w:rsid w:val="00C14775"/>
    <w:rsid w:val="00C14D1B"/>
    <w:rsid w:val="00C161D9"/>
    <w:rsid w:val="00C16843"/>
    <w:rsid w:val="00C16870"/>
    <w:rsid w:val="00C175A6"/>
    <w:rsid w:val="00C176A1"/>
    <w:rsid w:val="00C208AF"/>
    <w:rsid w:val="00C2111E"/>
    <w:rsid w:val="00C2147F"/>
    <w:rsid w:val="00C219DE"/>
    <w:rsid w:val="00C21C71"/>
    <w:rsid w:val="00C2203F"/>
    <w:rsid w:val="00C221E3"/>
    <w:rsid w:val="00C2351B"/>
    <w:rsid w:val="00C23AAB"/>
    <w:rsid w:val="00C23FF8"/>
    <w:rsid w:val="00C27164"/>
    <w:rsid w:val="00C274FD"/>
    <w:rsid w:val="00C276BA"/>
    <w:rsid w:val="00C27AA2"/>
    <w:rsid w:val="00C27D8E"/>
    <w:rsid w:val="00C30FAA"/>
    <w:rsid w:val="00C3136C"/>
    <w:rsid w:val="00C317CC"/>
    <w:rsid w:val="00C31F70"/>
    <w:rsid w:val="00C32121"/>
    <w:rsid w:val="00C35251"/>
    <w:rsid w:val="00C36BE5"/>
    <w:rsid w:val="00C37104"/>
    <w:rsid w:val="00C3739C"/>
    <w:rsid w:val="00C37AD0"/>
    <w:rsid w:val="00C4085C"/>
    <w:rsid w:val="00C41276"/>
    <w:rsid w:val="00C41855"/>
    <w:rsid w:val="00C4513B"/>
    <w:rsid w:val="00C46C10"/>
    <w:rsid w:val="00C519C9"/>
    <w:rsid w:val="00C539E2"/>
    <w:rsid w:val="00C552A7"/>
    <w:rsid w:val="00C5580B"/>
    <w:rsid w:val="00C57337"/>
    <w:rsid w:val="00C57593"/>
    <w:rsid w:val="00C5799C"/>
    <w:rsid w:val="00C57B0D"/>
    <w:rsid w:val="00C60A63"/>
    <w:rsid w:val="00C60E05"/>
    <w:rsid w:val="00C62285"/>
    <w:rsid w:val="00C664DD"/>
    <w:rsid w:val="00C67093"/>
    <w:rsid w:val="00C67263"/>
    <w:rsid w:val="00C71EFE"/>
    <w:rsid w:val="00C72C69"/>
    <w:rsid w:val="00C73019"/>
    <w:rsid w:val="00C73912"/>
    <w:rsid w:val="00C7394C"/>
    <w:rsid w:val="00C740CA"/>
    <w:rsid w:val="00C74539"/>
    <w:rsid w:val="00C7491A"/>
    <w:rsid w:val="00C7560B"/>
    <w:rsid w:val="00C7586B"/>
    <w:rsid w:val="00C76095"/>
    <w:rsid w:val="00C771CF"/>
    <w:rsid w:val="00C774A9"/>
    <w:rsid w:val="00C77BE4"/>
    <w:rsid w:val="00C801F0"/>
    <w:rsid w:val="00C80C27"/>
    <w:rsid w:val="00C80CB2"/>
    <w:rsid w:val="00C81264"/>
    <w:rsid w:val="00C83569"/>
    <w:rsid w:val="00C8364C"/>
    <w:rsid w:val="00C83EED"/>
    <w:rsid w:val="00C83F21"/>
    <w:rsid w:val="00C842EC"/>
    <w:rsid w:val="00C84EAA"/>
    <w:rsid w:val="00C85ED4"/>
    <w:rsid w:val="00C862FD"/>
    <w:rsid w:val="00C871A2"/>
    <w:rsid w:val="00C876FE"/>
    <w:rsid w:val="00C93F8B"/>
    <w:rsid w:val="00C9425C"/>
    <w:rsid w:val="00C96095"/>
    <w:rsid w:val="00C9630A"/>
    <w:rsid w:val="00C9654E"/>
    <w:rsid w:val="00C9736B"/>
    <w:rsid w:val="00C974F5"/>
    <w:rsid w:val="00C97AC6"/>
    <w:rsid w:val="00C97DCE"/>
    <w:rsid w:val="00CA006C"/>
    <w:rsid w:val="00CA0AA0"/>
    <w:rsid w:val="00CA0DEC"/>
    <w:rsid w:val="00CA1403"/>
    <w:rsid w:val="00CA2D12"/>
    <w:rsid w:val="00CA2FB5"/>
    <w:rsid w:val="00CA3218"/>
    <w:rsid w:val="00CA36A6"/>
    <w:rsid w:val="00CA4CF0"/>
    <w:rsid w:val="00CA5005"/>
    <w:rsid w:val="00CA5BDB"/>
    <w:rsid w:val="00CA6377"/>
    <w:rsid w:val="00CA68E1"/>
    <w:rsid w:val="00CA75ED"/>
    <w:rsid w:val="00CB0FC5"/>
    <w:rsid w:val="00CB141E"/>
    <w:rsid w:val="00CB14B2"/>
    <w:rsid w:val="00CB335C"/>
    <w:rsid w:val="00CB34F0"/>
    <w:rsid w:val="00CB3AD0"/>
    <w:rsid w:val="00CB3BFC"/>
    <w:rsid w:val="00CB58A4"/>
    <w:rsid w:val="00CB59BC"/>
    <w:rsid w:val="00CB5B6A"/>
    <w:rsid w:val="00CB6726"/>
    <w:rsid w:val="00CB70A7"/>
    <w:rsid w:val="00CC00E4"/>
    <w:rsid w:val="00CC0385"/>
    <w:rsid w:val="00CC04F6"/>
    <w:rsid w:val="00CC14FB"/>
    <w:rsid w:val="00CC1F53"/>
    <w:rsid w:val="00CC5ADF"/>
    <w:rsid w:val="00CC5E35"/>
    <w:rsid w:val="00CC6B81"/>
    <w:rsid w:val="00CC6BB6"/>
    <w:rsid w:val="00CC7148"/>
    <w:rsid w:val="00CC7F97"/>
    <w:rsid w:val="00CD0414"/>
    <w:rsid w:val="00CD065E"/>
    <w:rsid w:val="00CD1918"/>
    <w:rsid w:val="00CD2509"/>
    <w:rsid w:val="00CD2D06"/>
    <w:rsid w:val="00CD2D27"/>
    <w:rsid w:val="00CD2F41"/>
    <w:rsid w:val="00CD4EA9"/>
    <w:rsid w:val="00CD74C9"/>
    <w:rsid w:val="00CD79B8"/>
    <w:rsid w:val="00CD7B9A"/>
    <w:rsid w:val="00CE02B9"/>
    <w:rsid w:val="00CE159B"/>
    <w:rsid w:val="00CE1AF4"/>
    <w:rsid w:val="00CE287C"/>
    <w:rsid w:val="00CE3244"/>
    <w:rsid w:val="00CE3704"/>
    <w:rsid w:val="00CE4D85"/>
    <w:rsid w:val="00CE6212"/>
    <w:rsid w:val="00CE687B"/>
    <w:rsid w:val="00CE6AA9"/>
    <w:rsid w:val="00CE6D8E"/>
    <w:rsid w:val="00CE7C9C"/>
    <w:rsid w:val="00CE7D21"/>
    <w:rsid w:val="00CF0C76"/>
    <w:rsid w:val="00CF0D60"/>
    <w:rsid w:val="00CF23D4"/>
    <w:rsid w:val="00CF2ABE"/>
    <w:rsid w:val="00CF3569"/>
    <w:rsid w:val="00CF49BE"/>
    <w:rsid w:val="00CF4A45"/>
    <w:rsid w:val="00CF4E9D"/>
    <w:rsid w:val="00CF4FCF"/>
    <w:rsid w:val="00CF551D"/>
    <w:rsid w:val="00CF60B2"/>
    <w:rsid w:val="00D00FC8"/>
    <w:rsid w:val="00D01DCA"/>
    <w:rsid w:val="00D0233D"/>
    <w:rsid w:val="00D0466A"/>
    <w:rsid w:val="00D04D77"/>
    <w:rsid w:val="00D05564"/>
    <w:rsid w:val="00D05591"/>
    <w:rsid w:val="00D05CD6"/>
    <w:rsid w:val="00D05EBF"/>
    <w:rsid w:val="00D063DB"/>
    <w:rsid w:val="00D065F4"/>
    <w:rsid w:val="00D07DF9"/>
    <w:rsid w:val="00D107A2"/>
    <w:rsid w:val="00D111CA"/>
    <w:rsid w:val="00D112E8"/>
    <w:rsid w:val="00D12624"/>
    <w:rsid w:val="00D12BF0"/>
    <w:rsid w:val="00D12C39"/>
    <w:rsid w:val="00D12EA2"/>
    <w:rsid w:val="00D1313F"/>
    <w:rsid w:val="00D1439F"/>
    <w:rsid w:val="00D146E9"/>
    <w:rsid w:val="00D15175"/>
    <w:rsid w:val="00D15941"/>
    <w:rsid w:val="00D15FBD"/>
    <w:rsid w:val="00D17568"/>
    <w:rsid w:val="00D17B70"/>
    <w:rsid w:val="00D20115"/>
    <w:rsid w:val="00D21C66"/>
    <w:rsid w:val="00D2224A"/>
    <w:rsid w:val="00D2376E"/>
    <w:rsid w:val="00D23EDE"/>
    <w:rsid w:val="00D24F76"/>
    <w:rsid w:val="00D25204"/>
    <w:rsid w:val="00D26010"/>
    <w:rsid w:val="00D279C5"/>
    <w:rsid w:val="00D30270"/>
    <w:rsid w:val="00D31089"/>
    <w:rsid w:val="00D3180B"/>
    <w:rsid w:val="00D31A2F"/>
    <w:rsid w:val="00D323CA"/>
    <w:rsid w:val="00D324FA"/>
    <w:rsid w:val="00D32F1F"/>
    <w:rsid w:val="00D330C9"/>
    <w:rsid w:val="00D333A3"/>
    <w:rsid w:val="00D3468E"/>
    <w:rsid w:val="00D36C47"/>
    <w:rsid w:val="00D37B43"/>
    <w:rsid w:val="00D406EF"/>
    <w:rsid w:val="00D40A72"/>
    <w:rsid w:val="00D411C8"/>
    <w:rsid w:val="00D426B4"/>
    <w:rsid w:val="00D434CF"/>
    <w:rsid w:val="00D45A22"/>
    <w:rsid w:val="00D463E4"/>
    <w:rsid w:val="00D46ECB"/>
    <w:rsid w:val="00D4748E"/>
    <w:rsid w:val="00D50C4C"/>
    <w:rsid w:val="00D5151A"/>
    <w:rsid w:val="00D518E4"/>
    <w:rsid w:val="00D5215E"/>
    <w:rsid w:val="00D5253E"/>
    <w:rsid w:val="00D52E22"/>
    <w:rsid w:val="00D53B09"/>
    <w:rsid w:val="00D53B40"/>
    <w:rsid w:val="00D54A94"/>
    <w:rsid w:val="00D555B9"/>
    <w:rsid w:val="00D55665"/>
    <w:rsid w:val="00D56AAC"/>
    <w:rsid w:val="00D57B57"/>
    <w:rsid w:val="00D601D1"/>
    <w:rsid w:val="00D607DD"/>
    <w:rsid w:val="00D619F4"/>
    <w:rsid w:val="00D61B23"/>
    <w:rsid w:val="00D62761"/>
    <w:rsid w:val="00D62874"/>
    <w:rsid w:val="00D638B3"/>
    <w:rsid w:val="00D63D0A"/>
    <w:rsid w:val="00D644C2"/>
    <w:rsid w:val="00D666D9"/>
    <w:rsid w:val="00D7000D"/>
    <w:rsid w:val="00D70C35"/>
    <w:rsid w:val="00D711C2"/>
    <w:rsid w:val="00D716BD"/>
    <w:rsid w:val="00D73288"/>
    <w:rsid w:val="00D7384B"/>
    <w:rsid w:val="00D73A96"/>
    <w:rsid w:val="00D73C58"/>
    <w:rsid w:val="00D751AD"/>
    <w:rsid w:val="00D758D0"/>
    <w:rsid w:val="00D75DE0"/>
    <w:rsid w:val="00D76207"/>
    <w:rsid w:val="00D76B99"/>
    <w:rsid w:val="00D76F25"/>
    <w:rsid w:val="00D80F27"/>
    <w:rsid w:val="00D8122C"/>
    <w:rsid w:val="00D81621"/>
    <w:rsid w:val="00D81AAF"/>
    <w:rsid w:val="00D81F77"/>
    <w:rsid w:val="00D827B7"/>
    <w:rsid w:val="00D828C1"/>
    <w:rsid w:val="00D82A1B"/>
    <w:rsid w:val="00D82E0C"/>
    <w:rsid w:val="00D83626"/>
    <w:rsid w:val="00D84C06"/>
    <w:rsid w:val="00D856E4"/>
    <w:rsid w:val="00D90E9E"/>
    <w:rsid w:val="00D91022"/>
    <w:rsid w:val="00D916C3"/>
    <w:rsid w:val="00D934A2"/>
    <w:rsid w:val="00D95683"/>
    <w:rsid w:val="00D96767"/>
    <w:rsid w:val="00D977AD"/>
    <w:rsid w:val="00D978FE"/>
    <w:rsid w:val="00DA08DB"/>
    <w:rsid w:val="00DA16CC"/>
    <w:rsid w:val="00DA3B5D"/>
    <w:rsid w:val="00DA5AF9"/>
    <w:rsid w:val="00DA699B"/>
    <w:rsid w:val="00DB09C6"/>
    <w:rsid w:val="00DB1154"/>
    <w:rsid w:val="00DB2AEC"/>
    <w:rsid w:val="00DB4931"/>
    <w:rsid w:val="00DB4ABC"/>
    <w:rsid w:val="00DB6813"/>
    <w:rsid w:val="00DB6FFE"/>
    <w:rsid w:val="00DB71E1"/>
    <w:rsid w:val="00DB7754"/>
    <w:rsid w:val="00DB7F9E"/>
    <w:rsid w:val="00DC023E"/>
    <w:rsid w:val="00DC1644"/>
    <w:rsid w:val="00DC2C98"/>
    <w:rsid w:val="00DC2F1A"/>
    <w:rsid w:val="00DC3417"/>
    <w:rsid w:val="00DC3A94"/>
    <w:rsid w:val="00DC3BF9"/>
    <w:rsid w:val="00DC3EFA"/>
    <w:rsid w:val="00DC5DAB"/>
    <w:rsid w:val="00DC5E01"/>
    <w:rsid w:val="00DC709C"/>
    <w:rsid w:val="00DC71BE"/>
    <w:rsid w:val="00DD00B4"/>
    <w:rsid w:val="00DD14F4"/>
    <w:rsid w:val="00DD1D7F"/>
    <w:rsid w:val="00DD20C4"/>
    <w:rsid w:val="00DD294B"/>
    <w:rsid w:val="00DD50EB"/>
    <w:rsid w:val="00DD5F5A"/>
    <w:rsid w:val="00DE01D6"/>
    <w:rsid w:val="00DE089D"/>
    <w:rsid w:val="00DE1070"/>
    <w:rsid w:val="00DE1FDF"/>
    <w:rsid w:val="00DE28B5"/>
    <w:rsid w:val="00DE43E2"/>
    <w:rsid w:val="00DE5A69"/>
    <w:rsid w:val="00DE5C90"/>
    <w:rsid w:val="00DE60F8"/>
    <w:rsid w:val="00DE6569"/>
    <w:rsid w:val="00DE6BF5"/>
    <w:rsid w:val="00DE7E30"/>
    <w:rsid w:val="00DF0054"/>
    <w:rsid w:val="00DF007B"/>
    <w:rsid w:val="00DF0A5E"/>
    <w:rsid w:val="00DF11DB"/>
    <w:rsid w:val="00DF2385"/>
    <w:rsid w:val="00DF241F"/>
    <w:rsid w:val="00DF3EFA"/>
    <w:rsid w:val="00DF406F"/>
    <w:rsid w:val="00DF4A71"/>
    <w:rsid w:val="00DF5205"/>
    <w:rsid w:val="00DF627B"/>
    <w:rsid w:val="00DF669F"/>
    <w:rsid w:val="00DF68D9"/>
    <w:rsid w:val="00DF706F"/>
    <w:rsid w:val="00DF7846"/>
    <w:rsid w:val="00E012BD"/>
    <w:rsid w:val="00E012E1"/>
    <w:rsid w:val="00E01534"/>
    <w:rsid w:val="00E01690"/>
    <w:rsid w:val="00E022E0"/>
    <w:rsid w:val="00E04169"/>
    <w:rsid w:val="00E04D85"/>
    <w:rsid w:val="00E05104"/>
    <w:rsid w:val="00E05D83"/>
    <w:rsid w:val="00E05E22"/>
    <w:rsid w:val="00E06913"/>
    <w:rsid w:val="00E0719F"/>
    <w:rsid w:val="00E07EED"/>
    <w:rsid w:val="00E12975"/>
    <w:rsid w:val="00E12F0E"/>
    <w:rsid w:val="00E132DF"/>
    <w:rsid w:val="00E14A62"/>
    <w:rsid w:val="00E151EA"/>
    <w:rsid w:val="00E15C32"/>
    <w:rsid w:val="00E15E5F"/>
    <w:rsid w:val="00E15FC9"/>
    <w:rsid w:val="00E1616A"/>
    <w:rsid w:val="00E16FDA"/>
    <w:rsid w:val="00E1785C"/>
    <w:rsid w:val="00E20D10"/>
    <w:rsid w:val="00E2182E"/>
    <w:rsid w:val="00E22644"/>
    <w:rsid w:val="00E231B3"/>
    <w:rsid w:val="00E23862"/>
    <w:rsid w:val="00E23E60"/>
    <w:rsid w:val="00E2500C"/>
    <w:rsid w:val="00E2538D"/>
    <w:rsid w:val="00E25880"/>
    <w:rsid w:val="00E26189"/>
    <w:rsid w:val="00E270A6"/>
    <w:rsid w:val="00E301AD"/>
    <w:rsid w:val="00E30605"/>
    <w:rsid w:val="00E31520"/>
    <w:rsid w:val="00E31E18"/>
    <w:rsid w:val="00E31ED8"/>
    <w:rsid w:val="00E3206A"/>
    <w:rsid w:val="00E33EEC"/>
    <w:rsid w:val="00E34122"/>
    <w:rsid w:val="00E346FA"/>
    <w:rsid w:val="00E34798"/>
    <w:rsid w:val="00E34FDA"/>
    <w:rsid w:val="00E351DD"/>
    <w:rsid w:val="00E35438"/>
    <w:rsid w:val="00E35843"/>
    <w:rsid w:val="00E37AF1"/>
    <w:rsid w:val="00E41A36"/>
    <w:rsid w:val="00E41B8F"/>
    <w:rsid w:val="00E4255C"/>
    <w:rsid w:val="00E42AD8"/>
    <w:rsid w:val="00E43392"/>
    <w:rsid w:val="00E438D1"/>
    <w:rsid w:val="00E447C5"/>
    <w:rsid w:val="00E44FBE"/>
    <w:rsid w:val="00E46AEA"/>
    <w:rsid w:val="00E46B5A"/>
    <w:rsid w:val="00E46F71"/>
    <w:rsid w:val="00E47EC2"/>
    <w:rsid w:val="00E5113E"/>
    <w:rsid w:val="00E51363"/>
    <w:rsid w:val="00E5244F"/>
    <w:rsid w:val="00E52B23"/>
    <w:rsid w:val="00E54C29"/>
    <w:rsid w:val="00E5565F"/>
    <w:rsid w:val="00E55A4D"/>
    <w:rsid w:val="00E576BD"/>
    <w:rsid w:val="00E57B7B"/>
    <w:rsid w:val="00E60E40"/>
    <w:rsid w:val="00E618DE"/>
    <w:rsid w:val="00E62750"/>
    <w:rsid w:val="00E637E2"/>
    <w:rsid w:val="00E6397F"/>
    <w:rsid w:val="00E6517E"/>
    <w:rsid w:val="00E65913"/>
    <w:rsid w:val="00E66E43"/>
    <w:rsid w:val="00E709EC"/>
    <w:rsid w:val="00E71430"/>
    <w:rsid w:val="00E7186F"/>
    <w:rsid w:val="00E71C28"/>
    <w:rsid w:val="00E72383"/>
    <w:rsid w:val="00E7285C"/>
    <w:rsid w:val="00E73970"/>
    <w:rsid w:val="00E750BB"/>
    <w:rsid w:val="00E750D4"/>
    <w:rsid w:val="00E76303"/>
    <w:rsid w:val="00E83464"/>
    <w:rsid w:val="00E83E8F"/>
    <w:rsid w:val="00E847EE"/>
    <w:rsid w:val="00E86699"/>
    <w:rsid w:val="00E90003"/>
    <w:rsid w:val="00E90CD5"/>
    <w:rsid w:val="00E90D44"/>
    <w:rsid w:val="00E911CB"/>
    <w:rsid w:val="00E92342"/>
    <w:rsid w:val="00E92755"/>
    <w:rsid w:val="00E930C7"/>
    <w:rsid w:val="00E9318E"/>
    <w:rsid w:val="00E938C2"/>
    <w:rsid w:val="00E939C5"/>
    <w:rsid w:val="00E93B12"/>
    <w:rsid w:val="00E943D5"/>
    <w:rsid w:val="00E95A89"/>
    <w:rsid w:val="00E9661B"/>
    <w:rsid w:val="00E97A0F"/>
    <w:rsid w:val="00EA0FBA"/>
    <w:rsid w:val="00EA1DE5"/>
    <w:rsid w:val="00EA22DE"/>
    <w:rsid w:val="00EA2C17"/>
    <w:rsid w:val="00EA3084"/>
    <w:rsid w:val="00EA30FF"/>
    <w:rsid w:val="00EA3677"/>
    <w:rsid w:val="00EA4C06"/>
    <w:rsid w:val="00EA5140"/>
    <w:rsid w:val="00EA5689"/>
    <w:rsid w:val="00EA604B"/>
    <w:rsid w:val="00EA650F"/>
    <w:rsid w:val="00EB03A3"/>
    <w:rsid w:val="00EB1066"/>
    <w:rsid w:val="00EB112E"/>
    <w:rsid w:val="00EB3756"/>
    <w:rsid w:val="00EB3877"/>
    <w:rsid w:val="00EB412D"/>
    <w:rsid w:val="00EB455B"/>
    <w:rsid w:val="00EB462B"/>
    <w:rsid w:val="00EB58AB"/>
    <w:rsid w:val="00EB6D70"/>
    <w:rsid w:val="00EB707C"/>
    <w:rsid w:val="00EB7487"/>
    <w:rsid w:val="00EB7915"/>
    <w:rsid w:val="00EC07F1"/>
    <w:rsid w:val="00EC09E0"/>
    <w:rsid w:val="00EC0E12"/>
    <w:rsid w:val="00EC2726"/>
    <w:rsid w:val="00EC2BFE"/>
    <w:rsid w:val="00EC3A03"/>
    <w:rsid w:val="00EC3B5A"/>
    <w:rsid w:val="00EC4A3C"/>
    <w:rsid w:val="00EC4BE9"/>
    <w:rsid w:val="00EC58B0"/>
    <w:rsid w:val="00EC5F5B"/>
    <w:rsid w:val="00EC6F1A"/>
    <w:rsid w:val="00EC74B9"/>
    <w:rsid w:val="00EC7B78"/>
    <w:rsid w:val="00EC7BDB"/>
    <w:rsid w:val="00ED0BAC"/>
    <w:rsid w:val="00ED178A"/>
    <w:rsid w:val="00ED2371"/>
    <w:rsid w:val="00ED35DB"/>
    <w:rsid w:val="00ED39CB"/>
    <w:rsid w:val="00ED552B"/>
    <w:rsid w:val="00ED6D7B"/>
    <w:rsid w:val="00EE002D"/>
    <w:rsid w:val="00EE037A"/>
    <w:rsid w:val="00EE1605"/>
    <w:rsid w:val="00EE17BF"/>
    <w:rsid w:val="00EE215E"/>
    <w:rsid w:val="00EE2424"/>
    <w:rsid w:val="00EE4B89"/>
    <w:rsid w:val="00EE5534"/>
    <w:rsid w:val="00EE6F38"/>
    <w:rsid w:val="00EE7A20"/>
    <w:rsid w:val="00EE7AD7"/>
    <w:rsid w:val="00EF00FF"/>
    <w:rsid w:val="00EF0B31"/>
    <w:rsid w:val="00EF11BB"/>
    <w:rsid w:val="00EF16F9"/>
    <w:rsid w:val="00EF18E3"/>
    <w:rsid w:val="00EF1906"/>
    <w:rsid w:val="00EF31EB"/>
    <w:rsid w:val="00EF42A0"/>
    <w:rsid w:val="00EF5575"/>
    <w:rsid w:val="00EF55B5"/>
    <w:rsid w:val="00EF6B65"/>
    <w:rsid w:val="00EF7CDE"/>
    <w:rsid w:val="00F0002D"/>
    <w:rsid w:val="00F0040F"/>
    <w:rsid w:val="00F0123B"/>
    <w:rsid w:val="00F0123F"/>
    <w:rsid w:val="00F02304"/>
    <w:rsid w:val="00F026CF"/>
    <w:rsid w:val="00F02BEC"/>
    <w:rsid w:val="00F02D23"/>
    <w:rsid w:val="00F035B8"/>
    <w:rsid w:val="00F036EB"/>
    <w:rsid w:val="00F0495B"/>
    <w:rsid w:val="00F05728"/>
    <w:rsid w:val="00F05F47"/>
    <w:rsid w:val="00F06B79"/>
    <w:rsid w:val="00F10D2F"/>
    <w:rsid w:val="00F10DB9"/>
    <w:rsid w:val="00F12937"/>
    <w:rsid w:val="00F1373C"/>
    <w:rsid w:val="00F13EB5"/>
    <w:rsid w:val="00F15124"/>
    <w:rsid w:val="00F1518F"/>
    <w:rsid w:val="00F15AC8"/>
    <w:rsid w:val="00F15EF7"/>
    <w:rsid w:val="00F162B4"/>
    <w:rsid w:val="00F16EB6"/>
    <w:rsid w:val="00F16FA8"/>
    <w:rsid w:val="00F17435"/>
    <w:rsid w:val="00F17803"/>
    <w:rsid w:val="00F17D14"/>
    <w:rsid w:val="00F20892"/>
    <w:rsid w:val="00F20AC3"/>
    <w:rsid w:val="00F212F0"/>
    <w:rsid w:val="00F2190D"/>
    <w:rsid w:val="00F220E5"/>
    <w:rsid w:val="00F222CA"/>
    <w:rsid w:val="00F22373"/>
    <w:rsid w:val="00F23240"/>
    <w:rsid w:val="00F23C98"/>
    <w:rsid w:val="00F24D37"/>
    <w:rsid w:val="00F250C2"/>
    <w:rsid w:val="00F25104"/>
    <w:rsid w:val="00F26951"/>
    <w:rsid w:val="00F30F57"/>
    <w:rsid w:val="00F317FF"/>
    <w:rsid w:val="00F32984"/>
    <w:rsid w:val="00F347BD"/>
    <w:rsid w:val="00F35513"/>
    <w:rsid w:val="00F35FD2"/>
    <w:rsid w:val="00F368BA"/>
    <w:rsid w:val="00F36C4F"/>
    <w:rsid w:val="00F36FD3"/>
    <w:rsid w:val="00F378C3"/>
    <w:rsid w:val="00F37BEC"/>
    <w:rsid w:val="00F40FD3"/>
    <w:rsid w:val="00F41298"/>
    <w:rsid w:val="00F41485"/>
    <w:rsid w:val="00F42E03"/>
    <w:rsid w:val="00F4369F"/>
    <w:rsid w:val="00F4372E"/>
    <w:rsid w:val="00F43F77"/>
    <w:rsid w:val="00F44223"/>
    <w:rsid w:val="00F445C4"/>
    <w:rsid w:val="00F45057"/>
    <w:rsid w:val="00F451BF"/>
    <w:rsid w:val="00F466AB"/>
    <w:rsid w:val="00F467D8"/>
    <w:rsid w:val="00F47C78"/>
    <w:rsid w:val="00F5099D"/>
    <w:rsid w:val="00F50BEA"/>
    <w:rsid w:val="00F5144B"/>
    <w:rsid w:val="00F514D7"/>
    <w:rsid w:val="00F5215E"/>
    <w:rsid w:val="00F521BC"/>
    <w:rsid w:val="00F5225B"/>
    <w:rsid w:val="00F5254F"/>
    <w:rsid w:val="00F52C8B"/>
    <w:rsid w:val="00F546A9"/>
    <w:rsid w:val="00F54917"/>
    <w:rsid w:val="00F560B3"/>
    <w:rsid w:val="00F56CD0"/>
    <w:rsid w:val="00F572FF"/>
    <w:rsid w:val="00F57429"/>
    <w:rsid w:val="00F5751E"/>
    <w:rsid w:val="00F579A4"/>
    <w:rsid w:val="00F57B0B"/>
    <w:rsid w:val="00F603BE"/>
    <w:rsid w:val="00F60BE5"/>
    <w:rsid w:val="00F620E1"/>
    <w:rsid w:val="00F623F1"/>
    <w:rsid w:val="00F63088"/>
    <w:rsid w:val="00F63DE6"/>
    <w:rsid w:val="00F64BEE"/>
    <w:rsid w:val="00F64C2C"/>
    <w:rsid w:val="00F64FDE"/>
    <w:rsid w:val="00F66525"/>
    <w:rsid w:val="00F66887"/>
    <w:rsid w:val="00F66BCC"/>
    <w:rsid w:val="00F67A3F"/>
    <w:rsid w:val="00F67DA7"/>
    <w:rsid w:val="00F70EA9"/>
    <w:rsid w:val="00F7129F"/>
    <w:rsid w:val="00F71418"/>
    <w:rsid w:val="00F7219B"/>
    <w:rsid w:val="00F73392"/>
    <w:rsid w:val="00F74026"/>
    <w:rsid w:val="00F761D4"/>
    <w:rsid w:val="00F776CF"/>
    <w:rsid w:val="00F77B80"/>
    <w:rsid w:val="00F77BA6"/>
    <w:rsid w:val="00F802F1"/>
    <w:rsid w:val="00F80C57"/>
    <w:rsid w:val="00F80F73"/>
    <w:rsid w:val="00F80FE8"/>
    <w:rsid w:val="00F814F9"/>
    <w:rsid w:val="00F81FBC"/>
    <w:rsid w:val="00F822A0"/>
    <w:rsid w:val="00F83737"/>
    <w:rsid w:val="00F83B13"/>
    <w:rsid w:val="00F86763"/>
    <w:rsid w:val="00F87686"/>
    <w:rsid w:val="00F902DE"/>
    <w:rsid w:val="00F91FF4"/>
    <w:rsid w:val="00F9209F"/>
    <w:rsid w:val="00F93703"/>
    <w:rsid w:val="00F93799"/>
    <w:rsid w:val="00F937CA"/>
    <w:rsid w:val="00F93C42"/>
    <w:rsid w:val="00F942C8"/>
    <w:rsid w:val="00F9430E"/>
    <w:rsid w:val="00F95DA4"/>
    <w:rsid w:val="00F96FBD"/>
    <w:rsid w:val="00F97DB6"/>
    <w:rsid w:val="00FA00D0"/>
    <w:rsid w:val="00FA00F0"/>
    <w:rsid w:val="00FA044A"/>
    <w:rsid w:val="00FA0ABC"/>
    <w:rsid w:val="00FA10C4"/>
    <w:rsid w:val="00FA1590"/>
    <w:rsid w:val="00FA1593"/>
    <w:rsid w:val="00FA1DE8"/>
    <w:rsid w:val="00FA217E"/>
    <w:rsid w:val="00FA2839"/>
    <w:rsid w:val="00FA3ADD"/>
    <w:rsid w:val="00FA3C21"/>
    <w:rsid w:val="00FA42FA"/>
    <w:rsid w:val="00FA4C5E"/>
    <w:rsid w:val="00FA7131"/>
    <w:rsid w:val="00FB092A"/>
    <w:rsid w:val="00FB19A3"/>
    <w:rsid w:val="00FB1CBA"/>
    <w:rsid w:val="00FB2056"/>
    <w:rsid w:val="00FB294F"/>
    <w:rsid w:val="00FB2959"/>
    <w:rsid w:val="00FB2AFA"/>
    <w:rsid w:val="00FB2B7E"/>
    <w:rsid w:val="00FB3223"/>
    <w:rsid w:val="00FB43E8"/>
    <w:rsid w:val="00FB6608"/>
    <w:rsid w:val="00FB7199"/>
    <w:rsid w:val="00FB75FF"/>
    <w:rsid w:val="00FB7D30"/>
    <w:rsid w:val="00FC0F6E"/>
    <w:rsid w:val="00FC1227"/>
    <w:rsid w:val="00FC1E5F"/>
    <w:rsid w:val="00FC2079"/>
    <w:rsid w:val="00FC2BAB"/>
    <w:rsid w:val="00FC30A4"/>
    <w:rsid w:val="00FC38DB"/>
    <w:rsid w:val="00FC3E64"/>
    <w:rsid w:val="00FC3E88"/>
    <w:rsid w:val="00FC41EF"/>
    <w:rsid w:val="00FC6389"/>
    <w:rsid w:val="00FC6D52"/>
    <w:rsid w:val="00FC79AC"/>
    <w:rsid w:val="00FD020A"/>
    <w:rsid w:val="00FD080A"/>
    <w:rsid w:val="00FD09AA"/>
    <w:rsid w:val="00FD24A4"/>
    <w:rsid w:val="00FD2F85"/>
    <w:rsid w:val="00FD48C5"/>
    <w:rsid w:val="00FD49DB"/>
    <w:rsid w:val="00FD5AC2"/>
    <w:rsid w:val="00FD606D"/>
    <w:rsid w:val="00FD6F96"/>
    <w:rsid w:val="00FE0098"/>
    <w:rsid w:val="00FE16D3"/>
    <w:rsid w:val="00FE219C"/>
    <w:rsid w:val="00FE3A43"/>
    <w:rsid w:val="00FE3DC5"/>
    <w:rsid w:val="00FE427E"/>
    <w:rsid w:val="00FE6595"/>
    <w:rsid w:val="00FE6600"/>
    <w:rsid w:val="00FE6A4C"/>
    <w:rsid w:val="00FE70C9"/>
    <w:rsid w:val="00FE7113"/>
    <w:rsid w:val="00FE7A21"/>
    <w:rsid w:val="00FE7C71"/>
    <w:rsid w:val="00FF021C"/>
    <w:rsid w:val="00FF09BB"/>
    <w:rsid w:val="00FF236A"/>
    <w:rsid w:val="00FF2BC5"/>
    <w:rsid w:val="00FF3B04"/>
    <w:rsid w:val="00FF3FE5"/>
    <w:rsid w:val="00FF575D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AEBE4AC"/>
  <w15:chartTrackingRefBased/>
  <w15:docId w15:val="{BBB83921-888A-4403-9F97-7E0D9DA9B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C094E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412D"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0"/>
      <w:szCs w:val="16"/>
    </w:rPr>
  </w:style>
  <w:style w:type="paragraph" w:styleId="Nagwek2">
    <w:name w:val="heading 2"/>
    <w:basedOn w:val="Normalny"/>
    <w:next w:val="Normalny"/>
    <w:link w:val="Nagwek2Znak"/>
    <w:qFormat/>
    <w:rsid w:val="003A106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3A10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qFormat/>
    <w:rsid w:val="00EB412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Arial" w:hAnsi="Arial" w:cs="Arial"/>
      <w:color w:val="000000"/>
      <w:sz w:val="28"/>
      <w:szCs w:val="16"/>
    </w:rPr>
  </w:style>
  <w:style w:type="paragraph" w:styleId="Nagwek5">
    <w:name w:val="heading 5"/>
    <w:basedOn w:val="Normalny"/>
    <w:next w:val="Normalny"/>
    <w:qFormat/>
    <w:rsid w:val="00EB412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color w:val="FF0000"/>
      <w:sz w:val="2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B412D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agwek">
    <w:name w:val="header"/>
    <w:basedOn w:val="Normalny"/>
    <w:semiHidden/>
    <w:rsid w:val="00EB412D"/>
    <w:pPr>
      <w:suppressLineNumbers/>
      <w:tabs>
        <w:tab w:val="center" w:pos="4702"/>
        <w:tab w:val="right" w:pos="9404"/>
      </w:tabs>
      <w:suppressAutoHyphens/>
      <w:jc w:val="center"/>
    </w:pPr>
    <w:rPr>
      <w:b/>
      <w:sz w:val="20"/>
      <w:lang w:eastAsia="ar-SA"/>
    </w:rPr>
  </w:style>
  <w:style w:type="character" w:styleId="Pogrubienie">
    <w:name w:val="Strong"/>
    <w:qFormat/>
    <w:rsid w:val="00EB412D"/>
    <w:rPr>
      <w:b/>
      <w:bCs/>
    </w:rPr>
  </w:style>
  <w:style w:type="paragraph" w:styleId="HTML-wstpniesformatowany">
    <w:name w:val="HTML Preformatted"/>
    <w:basedOn w:val="Normalny"/>
    <w:semiHidden/>
    <w:rsid w:val="00EB41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Tekstpodstawowy3">
    <w:name w:val="Body Text 3"/>
    <w:basedOn w:val="Normalny"/>
    <w:semiHidden/>
    <w:rsid w:val="00EB412D"/>
    <w:pPr>
      <w:widowControl w:val="0"/>
      <w:autoSpaceDE w:val="0"/>
      <w:autoSpaceDN w:val="0"/>
      <w:adjustRightInd w:val="0"/>
      <w:jc w:val="center"/>
    </w:pPr>
    <w:rPr>
      <w:rFonts w:ascii="Arial" w:hAnsi="Arial" w:cs="Arial"/>
      <w:color w:val="000000"/>
      <w:sz w:val="28"/>
      <w:szCs w:val="20"/>
    </w:rPr>
  </w:style>
  <w:style w:type="paragraph" w:customStyle="1" w:styleId="Domylnie">
    <w:name w:val="Domyślnie"/>
    <w:rsid w:val="00EB412D"/>
    <w:pPr>
      <w:widowControl w:val="0"/>
      <w:autoSpaceDE w:val="0"/>
      <w:autoSpaceDN w:val="0"/>
    </w:pPr>
  </w:style>
  <w:style w:type="paragraph" w:styleId="Tekstblokowy">
    <w:name w:val="Block Text"/>
    <w:basedOn w:val="Normalny"/>
    <w:semiHidden/>
    <w:rsid w:val="00B43528"/>
    <w:pPr>
      <w:widowControl w:val="0"/>
      <w:shd w:val="clear" w:color="auto" w:fill="FFFFFF"/>
      <w:autoSpaceDE w:val="0"/>
      <w:autoSpaceDN w:val="0"/>
      <w:adjustRightInd w:val="0"/>
      <w:spacing w:before="120" w:line="259" w:lineRule="exact"/>
      <w:ind w:left="19" w:right="38" w:hanging="357"/>
      <w:jc w:val="both"/>
    </w:pPr>
    <w:rPr>
      <w:rFonts w:ascii="Arial" w:hAnsi="Arial" w:cs="Arial"/>
      <w:b/>
      <w:bCs/>
      <w:color w:val="333399"/>
      <w:sz w:val="20"/>
      <w:szCs w:val="20"/>
    </w:rPr>
  </w:style>
  <w:style w:type="paragraph" w:styleId="Bezodstpw">
    <w:name w:val="No Spacing"/>
    <w:qFormat/>
    <w:rsid w:val="000D4ACB"/>
    <w:rPr>
      <w:rFonts w:ascii="Calibri" w:hAnsi="Calibri"/>
      <w:sz w:val="22"/>
      <w:szCs w:val="22"/>
      <w:lang w:eastAsia="en-US"/>
    </w:rPr>
  </w:style>
  <w:style w:type="character" w:customStyle="1" w:styleId="Nagwek2Znak">
    <w:name w:val="Nagłówek 2 Znak"/>
    <w:link w:val="Nagwek2"/>
    <w:semiHidden/>
    <w:rsid w:val="003A1066"/>
    <w:rPr>
      <w:rFonts w:ascii="Cambria" w:hAnsi="Cambria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semiHidden/>
    <w:rsid w:val="003A1066"/>
    <w:rPr>
      <w:rFonts w:ascii="Cambria" w:hAnsi="Cambria"/>
      <w:b/>
      <w:bCs/>
      <w:sz w:val="26"/>
      <w:szCs w:val="26"/>
    </w:rPr>
  </w:style>
  <w:style w:type="paragraph" w:styleId="Akapitzlist">
    <w:name w:val="List Paragraph"/>
    <w:basedOn w:val="Normalny"/>
    <w:uiPriority w:val="99"/>
    <w:qFormat/>
    <w:rsid w:val="003A1066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3A1066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3A1066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A106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A1066"/>
  </w:style>
  <w:style w:type="character" w:styleId="Odwoanieprzypisukocowego">
    <w:name w:val="endnote reference"/>
    <w:rsid w:val="003A1066"/>
    <w:rPr>
      <w:vertAlign w:val="superscript"/>
    </w:rPr>
  </w:style>
  <w:style w:type="character" w:customStyle="1" w:styleId="Tekstpodstawowywcity2Znak">
    <w:name w:val="Tekst podstawowy wcięty 2 Znak"/>
    <w:rsid w:val="00EF18E3"/>
    <w:rPr>
      <w:rFonts w:ascii="Arial" w:hAnsi="Arial"/>
      <w:spacing w:val="-2"/>
      <w:sz w:val="22"/>
      <w:szCs w:val="26"/>
      <w:shd w:val="clear" w:color="auto" w:fill="FFFFFF"/>
    </w:rPr>
  </w:style>
  <w:style w:type="paragraph" w:styleId="Stopka">
    <w:name w:val="footer"/>
    <w:basedOn w:val="Normalny"/>
    <w:link w:val="StopkaZnak"/>
    <w:uiPriority w:val="99"/>
    <w:rsid w:val="0028008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28008D"/>
    <w:rPr>
      <w:sz w:val="24"/>
      <w:szCs w:val="24"/>
    </w:rPr>
  </w:style>
  <w:style w:type="paragraph" w:styleId="Tekstdymka">
    <w:name w:val="Balloon Text"/>
    <w:basedOn w:val="Normalny"/>
    <w:link w:val="TekstdymkaZnak"/>
    <w:rsid w:val="003E7958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3E7958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721EC4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21EC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21EC4"/>
  </w:style>
  <w:style w:type="paragraph" w:styleId="Tematkomentarza">
    <w:name w:val="annotation subject"/>
    <w:basedOn w:val="Tekstkomentarza"/>
    <w:next w:val="Tekstkomentarza"/>
    <w:link w:val="TematkomentarzaZnak"/>
    <w:rsid w:val="00721EC4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721EC4"/>
    <w:rPr>
      <w:b/>
      <w:bCs/>
    </w:rPr>
  </w:style>
  <w:style w:type="character" w:customStyle="1" w:styleId="2-ustepZnak">
    <w:name w:val="2 - ustep Znak"/>
    <w:link w:val="2-ustep"/>
    <w:rsid w:val="00AB71FF"/>
    <w:rPr>
      <w:bCs/>
      <w:iCs/>
      <w:sz w:val="24"/>
      <w:szCs w:val="24"/>
      <w:lang w:eastAsia="en-US"/>
    </w:rPr>
  </w:style>
  <w:style w:type="paragraph" w:customStyle="1" w:styleId="2-ustep">
    <w:name w:val="2 - ustep"/>
    <w:link w:val="2-ustepZnak"/>
    <w:rsid w:val="00AB71FF"/>
    <w:pPr>
      <w:numPr>
        <w:ilvl w:val="1"/>
        <w:numId w:val="21"/>
      </w:numPr>
      <w:spacing w:before="120"/>
      <w:jc w:val="both"/>
    </w:pPr>
    <w:rPr>
      <w:bCs/>
      <w:iCs/>
      <w:sz w:val="24"/>
      <w:szCs w:val="24"/>
      <w:lang w:eastAsia="en-US"/>
    </w:rPr>
  </w:style>
  <w:style w:type="paragraph" w:customStyle="1" w:styleId="1-paragraf">
    <w:name w:val="1 - paragraf"/>
    <w:rsid w:val="00AB71FF"/>
    <w:pPr>
      <w:numPr>
        <w:numId w:val="21"/>
      </w:numPr>
      <w:spacing w:before="240" w:after="240"/>
    </w:pPr>
    <w:rPr>
      <w:b/>
      <w:bCs/>
      <w:sz w:val="24"/>
      <w:szCs w:val="24"/>
    </w:rPr>
  </w:style>
  <w:style w:type="paragraph" w:customStyle="1" w:styleId="3-punkt">
    <w:name w:val="3 - punkt"/>
    <w:link w:val="3-punktZnak"/>
    <w:autoRedefine/>
    <w:rsid w:val="00AB71FF"/>
    <w:pPr>
      <w:numPr>
        <w:ilvl w:val="2"/>
        <w:numId w:val="21"/>
      </w:numPr>
      <w:tabs>
        <w:tab w:val="clear" w:pos="1691"/>
        <w:tab w:val="num" w:pos="-10"/>
      </w:tabs>
      <w:ind w:left="1070"/>
      <w:jc w:val="both"/>
    </w:pPr>
    <w:rPr>
      <w:bCs/>
      <w:sz w:val="24"/>
      <w:szCs w:val="24"/>
      <w:lang w:eastAsia="en-US"/>
    </w:rPr>
  </w:style>
  <w:style w:type="character" w:customStyle="1" w:styleId="3-punktZnak">
    <w:name w:val="3 - punkt Znak"/>
    <w:link w:val="3-punkt"/>
    <w:rsid w:val="00AB71FF"/>
    <w:rPr>
      <w:bCs/>
      <w:sz w:val="24"/>
      <w:szCs w:val="24"/>
      <w:lang w:eastAsia="en-US"/>
    </w:rPr>
  </w:style>
  <w:style w:type="paragraph" w:customStyle="1" w:styleId="4-litera">
    <w:name w:val="4 - litera"/>
    <w:link w:val="4-literaZnak"/>
    <w:rsid w:val="00AB71FF"/>
    <w:pPr>
      <w:numPr>
        <w:ilvl w:val="3"/>
        <w:numId w:val="21"/>
      </w:numPr>
      <w:tabs>
        <w:tab w:val="num" w:pos="1418"/>
      </w:tabs>
      <w:ind w:left="1974"/>
      <w:jc w:val="both"/>
    </w:pPr>
    <w:rPr>
      <w:bCs/>
      <w:sz w:val="24"/>
      <w:szCs w:val="24"/>
    </w:rPr>
  </w:style>
  <w:style w:type="paragraph" w:customStyle="1" w:styleId="5-tiret">
    <w:name w:val="5 - tiret"/>
    <w:rsid w:val="00AB71FF"/>
    <w:pPr>
      <w:numPr>
        <w:ilvl w:val="4"/>
        <w:numId w:val="21"/>
      </w:numPr>
      <w:ind w:left="2039"/>
      <w:jc w:val="both"/>
    </w:pPr>
    <w:rPr>
      <w:bCs/>
      <w:iCs/>
      <w:sz w:val="24"/>
      <w:szCs w:val="24"/>
    </w:rPr>
  </w:style>
  <w:style w:type="character" w:customStyle="1" w:styleId="4-literaZnak">
    <w:name w:val="4 - litera Znak"/>
    <w:link w:val="4-litera"/>
    <w:rsid w:val="00741083"/>
    <w:rPr>
      <w:bCs/>
      <w:sz w:val="24"/>
      <w:szCs w:val="24"/>
    </w:rPr>
  </w:style>
  <w:style w:type="paragraph" w:customStyle="1" w:styleId="DomylnaczcionkaakapituAkapitZnakZnakZnakZnakZnakZnakZnakZnakZnakZnakZnakZnakZnakZnakZnakZnak">
    <w:name w:val="Domyślna czcionka akapitu Akapit Znak Znak Znak Znak Znak Znak Znak Znak Znak Znak Znak Znak Znak Znak Znak Znak"/>
    <w:basedOn w:val="Normalny"/>
    <w:rsid w:val="00E42AD8"/>
    <w:rPr>
      <w:szCs w:val="20"/>
    </w:rPr>
  </w:style>
  <w:style w:type="paragraph" w:customStyle="1" w:styleId="ZnakZnak3">
    <w:name w:val="Znak Znak3"/>
    <w:basedOn w:val="Normalny"/>
    <w:rsid w:val="003841CF"/>
    <w:rPr>
      <w:szCs w:val="20"/>
    </w:rPr>
  </w:style>
  <w:style w:type="paragraph" w:customStyle="1" w:styleId="ZnakZnak4ZnakZnak">
    <w:name w:val="Znak Znak4 Znak Znak"/>
    <w:basedOn w:val="Normalny"/>
    <w:rsid w:val="00BF5923"/>
    <w:rPr>
      <w:szCs w:val="20"/>
    </w:rPr>
  </w:style>
  <w:style w:type="paragraph" w:customStyle="1" w:styleId="ZnakZnak3ZnakZnak">
    <w:name w:val="Znak Znak3 Znak Znak"/>
    <w:basedOn w:val="Normalny"/>
    <w:rsid w:val="00E5244F"/>
    <w:rPr>
      <w:szCs w:val="20"/>
    </w:rPr>
  </w:style>
  <w:style w:type="character" w:customStyle="1" w:styleId="apple-converted-space">
    <w:name w:val="apple-converted-space"/>
    <w:basedOn w:val="Domylnaczcionkaakapitu"/>
    <w:rsid w:val="005E493D"/>
  </w:style>
  <w:style w:type="paragraph" w:styleId="Tekstprzypisudolnego">
    <w:name w:val="footnote text"/>
    <w:basedOn w:val="Normalny"/>
    <w:link w:val="TekstprzypisudolnegoZnak"/>
    <w:rsid w:val="0090425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04252"/>
  </w:style>
  <w:style w:type="character" w:styleId="Odwoanieprzypisudolnego">
    <w:name w:val="footnote reference"/>
    <w:rsid w:val="00904252"/>
    <w:rPr>
      <w:vertAlign w:val="superscript"/>
    </w:rPr>
  </w:style>
  <w:style w:type="paragraph" w:customStyle="1" w:styleId="Tekstpodstawowy31">
    <w:name w:val="Tekst podstawowy 31"/>
    <w:basedOn w:val="Normalny"/>
    <w:rsid w:val="00F63DE6"/>
    <w:pPr>
      <w:suppressAutoHyphens/>
    </w:pPr>
    <w:rPr>
      <w:color w:val="FF0000"/>
      <w:lang w:eastAsia="ar-SA"/>
    </w:rPr>
  </w:style>
  <w:style w:type="paragraph" w:customStyle="1" w:styleId="1">
    <w:name w:val="1."/>
    <w:basedOn w:val="Normalny"/>
    <w:link w:val="1Znak"/>
    <w:qFormat/>
    <w:rsid w:val="009F5665"/>
    <w:pPr>
      <w:widowControl w:val="0"/>
      <w:numPr>
        <w:ilvl w:val="6"/>
        <w:numId w:val="23"/>
      </w:numPr>
      <w:tabs>
        <w:tab w:val="left" w:pos="2268"/>
      </w:tabs>
      <w:autoSpaceDE w:val="0"/>
      <w:autoSpaceDN w:val="0"/>
      <w:adjustRightInd w:val="0"/>
      <w:jc w:val="both"/>
    </w:pPr>
    <w:rPr>
      <w:rFonts w:ascii="Arial" w:hAnsi="Arial"/>
      <w:sz w:val="20"/>
      <w:szCs w:val="20"/>
      <w:lang w:val="x-none" w:eastAsia="x-none"/>
    </w:rPr>
  </w:style>
  <w:style w:type="paragraph" w:customStyle="1" w:styleId="10">
    <w:name w:val="1)"/>
    <w:basedOn w:val="Normalny"/>
    <w:link w:val="1Znak0"/>
    <w:qFormat/>
    <w:rsid w:val="009F5665"/>
    <w:pPr>
      <w:widowControl w:val="0"/>
      <w:numPr>
        <w:numId w:val="24"/>
      </w:numPr>
      <w:tabs>
        <w:tab w:val="num" w:pos="851"/>
      </w:tabs>
      <w:autoSpaceDE w:val="0"/>
      <w:autoSpaceDN w:val="0"/>
      <w:adjustRightInd w:val="0"/>
      <w:ind w:hanging="294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1Znak">
    <w:name w:val="1. Znak"/>
    <w:link w:val="1"/>
    <w:rsid w:val="009F5665"/>
    <w:rPr>
      <w:rFonts w:ascii="Arial" w:hAnsi="Arial"/>
      <w:lang w:val="x-none" w:eastAsia="x-none"/>
    </w:rPr>
  </w:style>
  <w:style w:type="paragraph" w:customStyle="1" w:styleId="a">
    <w:name w:val="a)"/>
    <w:basedOn w:val="Normalny"/>
    <w:link w:val="aZnak"/>
    <w:qFormat/>
    <w:rsid w:val="009F5665"/>
    <w:pPr>
      <w:widowControl w:val="0"/>
      <w:autoSpaceDE w:val="0"/>
      <w:autoSpaceDN w:val="0"/>
      <w:adjustRightInd w:val="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1Znak0">
    <w:name w:val="1) Znak"/>
    <w:link w:val="10"/>
    <w:rsid w:val="009F5665"/>
    <w:rPr>
      <w:rFonts w:ascii="Arial" w:hAnsi="Arial"/>
      <w:lang w:val="x-none" w:eastAsia="x-none"/>
    </w:rPr>
  </w:style>
  <w:style w:type="paragraph" w:customStyle="1" w:styleId="standard">
    <w:name w:val="standard"/>
    <w:basedOn w:val="Normalny"/>
    <w:rsid w:val="00E30605"/>
    <w:pPr>
      <w:tabs>
        <w:tab w:val="left" w:pos="567"/>
      </w:tabs>
      <w:spacing w:line="360" w:lineRule="auto"/>
      <w:jc w:val="both"/>
    </w:pPr>
    <w:rPr>
      <w:rFonts w:ascii="Arial" w:hAnsi="Arial"/>
      <w:sz w:val="22"/>
      <w:szCs w:val="20"/>
    </w:rPr>
  </w:style>
  <w:style w:type="character" w:customStyle="1" w:styleId="aZnak">
    <w:name w:val="a) Znak"/>
    <w:link w:val="a"/>
    <w:rsid w:val="009F5665"/>
    <w:rPr>
      <w:rFonts w:ascii="Arial" w:hAnsi="Arial" w:cs="Arial"/>
    </w:rPr>
  </w:style>
  <w:style w:type="character" w:customStyle="1" w:styleId="Teksttreci2">
    <w:name w:val="Tekst treści (2)_"/>
    <w:link w:val="Teksttreci20"/>
    <w:rsid w:val="00D21C66"/>
    <w:rPr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21C66"/>
    <w:pPr>
      <w:widowControl w:val="0"/>
      <w:shd w:val="clear" w:color="auto" w:fill="FFFFFF"/>
      <w:spacing w:after="660" w:line="230" w:lineRule="exact"/>
      <w:ind w:hanging="260"/>
    </w:pPr>
    <w:rPr>
      <w:sz w:val="22"/>
      <w:szCs w:val="22"/>
    </w:rPr>
  </w:style>
  <w:style w:type="paragraph" w:styleId="Poprawka">
    <w:name w:val="Revision"/>
    <w:hidden/>
    <w:uiPriority w:val="99"/>
    <w:semiHidden/>
    <w:rsid w:val="00A438B1"/>
    <w:rPr>
      <w:sz w:val="24"/>
      <w:szCs w:val="24"/>
    </w:rPr>
  </w:style>
  <w:style w:type="paragraph" w:customStyle="1" w:styleId="Default">
    <w:name w:val="Default"/>
    <w:rsid w:val="009426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4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1A824-3789-4AC8-B845-AF8C2BD8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3037</Words>
  <Characters>18883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/>
  <LinksUpToDate>false</LinksUpToDate>
  <CharactersWithSpaces>21877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mmierzwa</dc:creator>
  <cp:keywords/>
  <dc:description/>
  <cp:lastModifiedBy>Monika</cp:lastModifiedBy>
  <cp:revision>2</cp:revision>
  <cp:lastPrinted>2024-03-11T13:01:00Z</cp:lastPrinted>
  <dcterms:created xsi:type="dcterms:W3CDTF">2024-08-12T11:26:00Z</dcterms:created>
  <dcterms:modified xsi:type="dcterms:W3CDTF">2024-08-12T11:26:00Z</dcterms:modified>
</cp:coreProperties>
</file>